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BCB7">
      <w:pPr>
        <w:ind w:firstLine="640"/>
        <w:rPr>
          <w:rFonts w:ascii="Times New Roman" w:hAnsi="Times New Roman" w:eastAsia="方正黑体简体" w:cs="Times"/>
          <w:sz w:val="32"/>
          <w:szCs w:val="24"/>
        </w:rPr>
      </w:pPr>
    </w:p>
    <w:p w14:paraId="1A34B9A6">
      <w:pPr>
        <w:ind w:firstLine="964"/>
        <w:jc w:val="center"/>
        <w:rPr>
          <w:rFonts w:ascii="Times New Roman" w:hAnsi="Times New Roman" w:eastAsia="方正大标宋简体" w:cs="Times"/>
          <w:b/>
          <w:sz w:val="48"/>
          <w:szCs w:val="48"/>
        </w:rPr>
      </w:pPr>
    </w:p>
    <w:p w14:paraId="13225B5D">
      <w:pPr>
        <w:ind w:firstLine="964"/>
        <w:jc w:val="center"/>
        <w:rPr>
          <w:rFonts w:ascii="Times New Roman" w:hAnsi="Times New Roman" w:eastAsia="方正大标宋简体" w:cs="Times"/>
          <w:b/>
          <w:sz w:val="48"/>
          <w:szCs w:val="48"/>
        </w:rPr>
      </w:pPr>
    </w:p>
    <w:p w14:paraId="5F9E4E4B">
      <w:pPr>
        <w:ind w:firstLine="964"/>
        <w:jc w:val="center"/>
        <w:rPr>
          <w:rFonts w:ascii="Times New Roman" w:hAnsi="Times New Roman" w:eastAsia="方正大标宋简体" w:cs="Times"/>
          <w:b/>
          <w:sz w:val="48"/>
          <w:szCs w:val="48"/>
        </w:rPr>
      </w:pPr>
    </w:p>
    <w:p w14:paraId="0C9B58DD">
      <w:pPr>
        <w:ind w:firstLine="964"/>
        <w:jc w:val="center"/>
        <w:rPr>
          <w:rFonts w:ascii="Times New Roman" w:hAnsi="Times New Roman" w:eastAsia="方正大标宋简体" w:cs="Times"/>
          <w:b/>
          <w:sz w:val="48"/>
          <w:szCs w:val="48"/>
        </w:rPr>
      </w:pPr>
    </w:p>
    <w:p w14:paraId="1EA333EE">
      <w:pPr>
        <w:ind w:firstLine="964"/>
        <w:jc w:val="center"/>
        <w:rPr>
          <w:rFonts w:ascii="Times New Roman" w:hAnsi="Times New Roman" w:eastAsia="方正大标宋简体" w:cs="Times"/>
          <w:b/>
          <w:sz w:val="48"/>
          <w:szCs w:val="48"/>
        </w:rPr>
      </w:pPr>
    </w:p>
    <w:p w14:paraId="52ABD6D7">
      <w:pPr>
        <w:spacing w:line="600" w:lineRule="exact"/>
        <w:ind w:firstLine="0" w:firstLineChars="0"/>
        <w:jc w:val="center"/>
        <w:rPr>
          <w:rFonts w:cs="Times"/>
          <w:b/>
          <w:sz w:val="48"/>
          <w:szCs w:val="48"/>
        </w:rPr>
      </w:pPr>
      <w:r>
        <w:rPr>
          <w:rFonts w:hint="eastAsia" w:cs="Times"/>
          <w:b/>
          <w:sz w:val="44"/>
          <w:szCs w:val="48"/>
        </w:rPr>
        <w:t>石化出版公司服务商招标</w:t>
      </w:r>
      <w:r>
        <w:rPr>
          <w:rFonts w:hint="eastAsia" w:cs="微软雅黑"/>
          <w:b/>
          <w:sz w:val="44"/>
          <w:szCs w:val="48"/>
        </w:rPr>
        <w:t>文件</w:t>
      </w:r>
    </w:p>
    <w:p w14:paraId="41AFF621">
      <w:pPr>
        <w:ind w:firstLine="640"/>
        <w:jc w:val="center"/>
        <w:rPr>
          <w:rFonts w:ascii="Times New Roman" w:hAnsi="Times New Roman" w:eastAsia="方正黑体简体" w:cs="Times"/>
          <w:sz w:val="32"/>
          <w:szCs w:val="24"/>
        </w:rPr>
      </w:pPr>
    </w:p>
    <w:p w14:paraId="3D894D91">
      <w:pPr>
        <w:ind w:firstLine="640"/>
        <w:jc w:val="center"/>
        <w:rPr>
          <w:rFonts w:ascii="Times New Roman" w:hAnsi="Times New Roman" w:eastAsia="方正黑体简体" w:cs="Times"/>
          <w:sz w:val="32"/>
          <w:szCs w:val="24"/>
        </w:rPr>
      </w:pPr>
    </w:p>
    <w:p w14:paraId="3EC6046B">
      <w:pPr>
        <w:ind w:firstLine="640"/>
        <w:jc w:val="center"/>
        <w:rPr>
          <w:rFonts w:ascii="Times New Roman" w:hAnsi="Times New Roman" w:eastAsia="方正黑体简体" w:cs="Times"/>
          <w:sz w:val="32"/>
          <w:szCs w:val="24"/>
        </w:rPr>
      </w:pPr>
    </w:p>
    <w:p w14:paraId="10FECF7A">
      <w:pPr>
        <w:ind w:firstLine="640"/>
        <w:jc w:val="center"/>
        <w:rPr>
          <w:rFonts w:ascii="Times New Roman" w:hAnsi="Times New Roman" w:eastAsia="方正黑体简体" w:cs="Times"/>
          <w:sz w:val="32"/>
          <w:szCs w:val="24"/>
        </w:rPr>
      </w:pPr>
    </w:p>
    <w:p w14:paraId="3D46E8C0">
      <w:pPr>
        <w:ind w:firstLine="640"/>
        <w:jc w:val="center"/>
        <w:rPr>
          <w:rFonts w:ascii="Times New Roman" w:hAnsi="Times New Roman" w:eastAsia="方正黑体简体" w:cs="Times"/>
          <w:sz w:val="32"/>
          <w:szCs w:val="24"/>
        </w:rPr>
      </w:pPr>
    </w:p>
    <w:p w14:paraId="479985C5">
      <w:pPr>
        <w:ind w:firstLine="640"/>
        <w:jc w:val="center"/>
        <w:rPr>
          <w:rFonts w:ascii="Times New Roman" w:hAnsi="Times New Roman" w:eastAsia="方正黑体简体" w:cs="Times"/>
          <w:sz w:val="32"/>
          <w:szCs w:val="24"/>
        </w:rPr>
      </w:pPr>
    </w:p>
    <w:p w14:paraId="164168FB">
      <w:pPr>
        <w:ind w:firstLine="640"/>
        <w:jc w:val="center"/>
        <w:rPr>
          <w:rFonts w:ascii="Times New Roman" w:hAnsi="Times New Roman" w:eastAsia="方正黑体简体" w:cs="Times"/>
          <w:sz w:val="32"/>
          <w:szCs w:val="24"/>
        </w:rPr>
      </w:pPr>
    </w:p>
    <w:p w14:paraId="0CEB68CB">
      <w:pPr>
        <w:ind w:firstLine="640"/>
        <w:jc w:val="center"/>
        <w:rPr>
          <w:rFonts w:ascii="Times New Roman" w:hAnsi="Times New Roman" w:eastAsia="方正黑体简体" w:cs="Times"/>
          <w:sz w:val="32"/>
          <w:szCs w:val="24"/>
        </w:rPr>
      </w:pPr>
    </w:p>
    <w:p w14:paraId="5A6E8E91">
      <w:pPr>
        <w:ind w:firstLine="640"/>
        <w:jc w:val="center"/>
        <w:rPr>
          <w:rFonts w:ascii="Times New Roman" w:hAnsi="Times New Roman" w:eastAsia="方正黑体简体" w:cs="Times"/>
          <w:sz w:val="32"/>
          <w:szCs w:val="24"/>
        </w:rPr>
      </w:pPr>
    </w:p>
    <w:p w14:paraId="362BB58B">
      <w:pPr>
        <w:ind w:firstLine="640"/>
        <w:rPr>
          <w:rFonts w:ascii="Times New Roman" w:hAnsi="Times New Roman" w:eastAsia="方正黑体简体" w:cs="Times"/>
          <w:sz w:val="32"/>
          <w:szCs w:val="24"/>
        </w:rPr>
      </w:pPr>
    </w:p>
    <w:p w14:paraId="3FDCF3E8">
      <w:pPr>
        <w:ind w:firstLine="640"/>
        <w:rPr>
          <w:rFonts w:ascii="Times New Roman" w:hAnsi="Times New Roman" w:eastAsia="方正黑体简体" w:cs="Times"/>
          <w:sz w:val="32"/>
          <w:szCs w:val="24"/>
        </w:rPr>
      </w:pPr>
    </w:p>
    <w:p w14:paraId="6844BA3D">
      <w:pPr>
        <w:ind w:firstLine="640"/>
        <w:rPr>
          <w:rFonts w:ascii="Times New Roman" w:hAnsi="Times New Roman" w:eastAsia="方正黑体简体" w:cs="Times"/>
          <w:sz w:val="32"/>
          <w:szCs w:val="24"/>
        </w:rPr>
      </w:pPr>
    </w:p>
    <w:p w14:paraId="60142802">
      <w:pPr>
        <w:ind w:firstLine="640"/>
        <w:rPr>
          <w:rFonts w:ascii="Times New Roman" w:hAnsi="Times New Roman" w:eastAsia="方正黑体简体" w:cs="Times"/>
          <w:sz w:val="32"/>
          <w:szCs w:val="24"/>
        </w:rPr>
      </w:pPr>
    </w:p>
    <w:p w14:paraId="5CACA1D6">
      <w:pPr>
        <w:ind w:firstLine="640"/>
        <w:rPr>
          <w:rFonts w:ascii="Times New Roman" w:hAnsi="Times New Roman" w:eastAsia="方正黑体简体" w:cs="Times"/>
          <w:sz w:val="32"/>
          <w:szCs w:val="24"/>
        </w:rPr>
      </w:pPr>
    </w:p>
    <w:p w14:paraId="43BF54A1">
      <w:pPr>
        <w:ind w:firstLine="640"/>
        <w:rPr>
          <w:rFonts w:ascii="Times New Roman" w:hAnsi="Times New Roman" w:eastAsia="方正黑体简体" w:cs="Times"/>
          <w:sz w:val="32"/>
          <w:szCs w:val="24"/>
        </w:rPr>
      </w:pPr>
    </w:p>
    <w:p w14:paraId="0392948A">
      <w:pPr>
        <w:ind w:firstLine="640"/>
        <w:rPr>
          <w:rFonts w:ascii="Times New Roman" w:hAnsi="Times New Roman" w:eastAsia="方正黑体简体" w:cs="Times"/>
          <w:sz w:val="32"/>
          <w:szCs w:val="24"/>
        </w:rPr>
      </w:pPr>
    </w:p>
    <w:p w14:paraId="09B21447">
      <w:pPr>
        <w:ind w:firstLine="640"/>
        <w:jc w:val="center"/>
        <w:rPr>
          <w:rFonts w:ascii="Times New Roman" w:hAnsi="Times New Roman" w:eastAsia="方正黑体简体" w:cs="Times"/>
          <w:sz w:val="32"/>
          <w:szCs w:val="24"/>
        </w:rPr>
      </w:pPr>
    </w:p>
    <w:p w14:paraId="149C57E3">
      <w:pPr>
        <w:ind w:firstLine="640"/>
        <w:jc w:val="center"/>
        <w:rPr>
          <w:rFonts w:ascii="Times New Roman" w:hAnsi="Times New Roman" w:eastAsia="方正黑体简体" w:cs="Times"/>
          <w:sz w:val="32"/>
          <w:szCs w:val="24"/>
        </w:rPr>
      </w:pPr>
    </w:p>
    <w:p w14:paraId="2859D8CE">
      <w:pPr>
        <w:ind w:firstLine="640"/>
        <w:jc w:val="center"/>
        <w:rPr>
          <w:rFonts w:ascii="Times New Roman" w:hAnsi="Times New Roman" w:eastAsia="方正黑体简体" w:cs="Times"/>
          <w:sz w:val="32"/>
          <w:szCs w:val="24"/>
        </w:rPr>
      </w:pPr>
    </w:p>
    <w:p w14:paraId="5B323FD4">
      <w:pPr>
        <w:spacing w:line="360" w:lineRule="auto"/>
        <w:ind w:firstLine="640"/>
        <w:jc w:val="center"/>
        <w:rPr>
          <w:rFonts w:ascii="Times New Roman" w:hAnsi="Times New Roman" w:eastAsia="方正黑体简体" w:cs="Times"/>
          <w:sz w:val="32"/>
          <w:szCs w:val="24"/>
        </w:rPr>
      </w:pPr>
    </w:p>
    <w:p w14:paraId="287ADD3E">
      <w:pPr>
        <w:spacing w:line="360" w:lineRule="auto"/>
        <w:ind w:firstLine="0" w:firstLineChars="0"/>
        <w:jc w:val="center"/>
        <w:rPr>
          <w:rFonts w:ascii="Times New Roman" w:hAnsi="Times New Roman" w:eastAsia="方正黑体简体" w:cs="Times"/>
          <w:sz w:val="32"/>
          <w:szCs w:val="24"/>
        </w:rPr>
      </w:pPr>
      <w:r>
        <w:rPr>
          <w:rFonts w:hint="eastAsia" w:ascii="Times New Roman" w:hAnsi="Times New Roman" w:eastAsia="方正黑体简体" w:cs="Times"/>
          <w:sz w:val="32"/>
          <w:szCs w:val="24"/>
        </w:rPr>
        <w:t>石化出版公司</w:t>
      </w:r>
    </w:p>
    <w:p w14:paraId="4B484375">
      <w:pPr>
        <w:spacing w:line="360" w:lineRule="auto"/>
        <w:ind w:firstLine="0" w:firstLineChars="0"/>
        <w:jc w:val="center"/>
        <w:rPr>
          <w:rFonts w:ascii="Times New Roman" w:hAnsi="Times New Roman" w:eastAsia="方正黑体简体" w:cs="Times"/>
          <w:sz w:val="32"/>
          <w:szCs w:val="24"/>
        </w:rPr>
      </w:pPr>
      <w:r>
        <w:rPr>
          <w:rFonts w:ascii="Times New Roman" w:hAnsi="Times New Roman" w:eastAsia="方正黑体简体" w:cs="Times"/>
          <w:sz w:val="32"/>
          <w:szCs w:val="24"/>
        </w:rPr>
        <w:t>202</w:t>
      </w:r>
      <w:r>
        <w:rPr>
          <w:rFonts w:hint="eastAsia" w:ascii="Times New Roman" w:hAnsi="Times New Roman" w:eastAsia="方正黑体简体" w:cs="Times"/>
          <w:sz w:val="32"/>
          <w:szCs w:val="24"/>
        </w:rPr>
        <w:t>5</w:t>
      </w:r>
      <w:r>
        <w:rPr>
          <w:rFonts w:ascii="Times New Roman" w:hAnsi="Times New Roman" w:eastAsia="方正黑体简体" w:cs="Times"/>
          <w:sz w:val="32"/>
          <w:szCs w:val="24"/>
        </w:rPr>
        <w:t>年</w:t>
      </w:r>
      <w:r>
        <w:rPr>
          <w:rFonts w:hint="eastAsia" w:ascii="Times New Roman" w:hAnsi="Times New Roman" w:eastAsia="方正黑体简体" w:cs="Times"/>
          <w:sz w:val="32"/>
          <w:szCs w:val="24"/>
        </w:rPr>
        <w:t>7</w:t>
      </w:r>
      <w:r>
        <w:rPr>
          <w:rFonts w:ascii="Times New Roman" w:hAnsi="Times New Roman" w:eastAsia="方正黑体简体" w:cs="Times"/>
          <w:sz w:val="32"/>
          <w:szCs w:val="24"/>
        </w:rPr>
        <w:t>月</w:t>
      </w:r>
    </w:p>
    <w:p w14:paraId="1D0B8C9E">
      <w:pPr>
        <w:widowControl/>
        <w:ind w:firstLine="640"/>
      </w:pPr>
      <w:r>
        <w:rPr>
          <w:rFonts w:ascii="Times New Roman" w:hAnsi="Times New Roman" w:eastAsia="方正黑体简体" w:cs="Times"/>
          <w:sz w:val="32"/>
          <w:szCs w:val="24"/>
        </w:rPr>
        <w:br w:type="page"/>
      </w:r>
    </w:p>
    <w:p w14:paraId="4D143362">
      <w:pPr>
        <w:ind w:firstLine="0" w:firstLineChars="0"/>
        <w:rPr>
          <w:rFonts w:ascii="Times New Roman" w:hAnsi="Times New Roman" w:eastAsia="方正大标宋简体" w:cs="Times"/>
          <w:sz w:val="44"/>
          <w:szCs w:val="4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1797" w:bottom="851" w:left="1797" w:header="851" w:footer="992" w:gutter="0"/>
          <w:pgNumType w:fmt="decimalFullWidth" w:start="0"/>
          <w:cols w:space="425" w:num="1"/>
          <w:titlePg/>
          <w:docGrid w:type="lines" w:linePitch="312" w:charSpace="0"/>
        </w:sectPr>
      </w:pPr>
    </w:p>
    <w:p w14:paraId="61325DDC">
      <w:pPr>
        <w:pStyle w:val="2"/>
      </w:pPr>
      <w:r>
        <w:rPr>
          <w:rFonts w:hint="eastAsia" w:ascii="方正大标宋简体" w:hAnsi="方正大标宋简体" w:eastAsia="方正大标宋简体" w:cs="方正大标宋简体"/>
          <w:b w:val="0"/>
          <w:bCs w:val="0"/>
          <w:kern w:val="2"/>
          <w:sz w:val="44"/>
        </w:rPr>
        <w:t>招标项目说明</w:t>
      </w:r>
    </w:p>
    <w:p w14:paraId="6FCF2477">
      <w:pPr>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各合作单位：</w:t>
      </w:r>
    </w:p>
    <w:p w14:paraId="4AE974DD">
      <w:pPr>
        <w:ind w:firstLine="640"/>
        <w:rPr>
          <w:rFonts w:ascii="方正大标宋简体" w:hAnsi="Times New Roman" w:eastAsia="方正大标宋简体" w:cs="Times"/>
        </w:rPr>
      </w:pPr>
      <w:r>
        <w:rPr>
          <w:rFonts w:hint="eastAsia" w:ascii="仿宋_GB2312" w:hAnsi="仿宋_GB2312" w:eastAsia="仿宋_GB2312" w:cs="仿宋_GB2312"/>
          <w:sz w:val="32"/>
          <w:szCs w:val="32"/>
        </w:rPr>
        <w:t>为坚持依法合规经营，保障图书高质量出版，我单位将遵循公开透明、公平竞争和诚实信用原则，通过公开招标方式选定一批定点服务商，承接我单位图书编校相关业务。</w:t>
      </w:r>
    </w:p>
    <w:p w14:paraId="0A1AB9F4">
      <w:pPr>
        <w:pStyle w:val="4"/>
        <w:ind w:firstLine="643"/>
        <w:rPr>
          <w:rFonts w:ascii="黑体" w:hAnsi="黑体" w:eastAsia="黑体" w:cs="黑体"/>
          <w:sz w:val="32"/>
        </w:rPr>
      </w:pPr>
      <w:bookmarkStart w:id="0" w:name="_Toc98172856"/>
      <w:r>
        <w:rPr>
          <w:rFonts w:hint="eastAsia" w:ascii="黑体" w:hAnsi="黑体" w:eastAsia="黑体" w:cs="黑体"/>
          <w:sz w:val="32"/>
        </w:rPr>
        <w:t>一、项目</w:t>
      </w:r>
      <w:bookmarkEnd w:id="0"/>
      <w:r>
        <w:rPr>
          <w:rFonts w:hint="eastAsia" w:ascii="黑体" w:hAnsi="黑体" w:eastAsia="黑体" w:cs="黑体"/>
          <w:sz w:val="32"/>
        </w:rPr>
        <w:t>概况</w:t>
      </w:r>
    </w:p>
    <w:p w14:paraId="5966FF69">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项目名称：石化出版公司图书编校服务项目</w:t>
      </w:r>
    </w:p>
    <w:p w14:paraId="4B37FD32">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招标方式：公开招标</w:t>
      </w:r>
    </w:p>
    <w:p w14:paraId="603DB7C4">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合同履行期限：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14:paraId="7323BF51">
      <w:pPr>
        <w:ind w:firstLine="640"/>
        <w:jc w:val="both"/>
      </w:pPr>
      <w:r>
        <w:rPr>
          <w:rFonts w:hint="eastAsia" w:ascii="仿宋_GB2312" w:hAnsi="仿宋_GB2312" w:eastAsia="仿宋_GB2312" w:cs="仿宋_GB2312"/>
          <w:sz w:val="32"/>
          <w:szCs w:val="32"/>
        </w:rPr>
        <w:t>项目结算周期：3-6个月</w:t>
      </w:r>
    </w:p>
    <w:p w14:paraId="72B05193">
      <w:pPr>
        <w:pStyle w:val="4"/>
        <w:ind w:firstLine="643"/>
        <w:rPr>
          <w:rFonts w:hint="eastAsia" w:ascii="黑体" w:hAnsi="黑体" w:eastAsia="黑体" w:cs="黑体"/>
          <w:sz w:val="32"/>
          <w:lang w:eastAsia="zh-CN"/>
        </w:rPr>
      </w:pPr>
      <w:bookmarkStart w:id="1" w:name="_Toc98172858"/>
      <w:r>
        <w:rPr>
          <w:rFonts w:hint="eastAsia" w:ascii="黑体" w:hAnsi="黑体" w:eastAsia="黑体" w:cs="黑体"/>
          <w:sz w:val="32"/>
        </w:rPr>
        <w:t>二、</w:t>
      </w:r>
      <w:bookmarkEnd w:id="1"/>
      <w:r>
        <w:rPr>
          <w:rFonts w:hint="eastAsia" w:ascii="黑体" w:hAnsi="黑体" w:eastAsia="黑体" w:cs="黑体"/>
          <w:sz w:val="32"/>
          <w:lang w:eastAsia="zh-CN"/>
        </w:rPr>
        <w:t>招标人</w:t>
      </w:r>
    </w:p>
    <w:p w14:paraId="6E74F961">
      <w:pPr>
        <w:ind w:firstLine="640"/>
        <w:rPr>
          <w:rFonts w:cs="Times"/>
          <w:szCs w:val="24"/>
        </w:rPr>
      </w:pPr>
      <w:r>
        <w:rPr>
          <w:rFonts w:hint="eastAsia" w:ascii="仿宋_GB2312" w:hAnsi="仿宋_GB2312" w:eastAsia="仿宋_GB2312" w:cs="仿宋_GB2312"/>
          <w:sz w:val="32"/>
          <w:szCs w:val="32"/>
        </w:rPr>
        <w:t>石化出版公司（中国石化出版社有限公司、中国经济出版社有限公司）</w:t>
      </w:r>
    </w:p>
    <w:p w14:paraId="19DF3F7A">
      <w:pPr>
        <w:pStyle w:val="4"/>
        <w:ind w:firstLine="643"/>
        <w:rPr>
          <w:rFonts w:ascii="黑体" w:hAnsi="黑体" w:eastAsia="黑体" w:cs="黑体"/>
          <w:sz w:val="32"/>
        </w:rPr>
      </w:pPr>
      <w:bookmarkStart w:id="2" w:name="_Toc98172859"/>
      <w:r>
        <w:rPr>
          <w:rFonts w:hint="eastAsia" w:ascii="黑体" w:hAnsi="黑体" w:eastAsia="黑体" w:cs="黑体"/>
          <w:sz w:val="32"/>
        </w:rPr>
        <w:t>三、其他事项</w:t>
      </w:r>
      <w:bookmarkEnd w:id="2"/>
    </w:p>
    <w:p w14:paraId="1FD5F49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1．凡有意参与合作的服务商，可参与报名。</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将根据评审结果，确定承接2025-202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年度石化出版公司图书编辑加工、校对、质检等业务。</w:t>
      </w:r>
    </w:p>
    <w:p w14:paraId="3C9A604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2．领取招标评审文件方式和时间</w:t>
      </w:r>
    </w:p>
    <w:p w14:paraId="0D3D6657">
      <w:pPr>
        <w:ind w:firstLine="640"/>
        <w:rPr>
          <w:rStyle w:val="22"/>
          <w:rFonts w:ascii="仿宋_GB2312" w:hAnsi="仿宋_GB2312" w:eastAsia="仿宋_GB2312" w:cs="仿宋_GB2312"/>
          <w:sz w:val="32"/>
          <w:szCs w:val="32"/>
        </w:rPr>
      </w:pPr>
      <w:r>
        <w:rPr>
          <w:rFonts w:hint="eastAsia" w:ascii="仿宋_GB2312" w:hAnsi="仿宋_GB2312" w:eastAsia="仿宋_GB2312" w:cs="仿宋_GB2312"/>
          <w:sz w:val="32"/>
          <w:szCs w:val="32"/>
        </w:rPr>
        <w:t>方式：石化出版社</w:t>
      </w:r>
      <w:r>
        <w:fldChar w:fldCharType="begin"/>
      </w:r>
      <w:r>
        <w:instrText xml:space="preserve"> HYPERLINK "http://cpp.sinopec.com" </w:instrText>
      </w:r>
      <w:r>
        <w:fldChar w:fldCharType="separate"/>
      </w:r>
      <w:r>
        <w:rPr>
          <w:rStyle w:val="22"/>
          <w:rFonts w:hint="eastAsia" w:ascii="仿宋_GB2312" w:hAnsi="仿宋_GB2312" w:eastAsia="仿宋_GB2312" w:cs="仿宋_GB2312"/>
          <w:sz w:val="32"/>
          <w:szCs w:val="32"/>
        </w:rPr>
        <w:t>http://cpp.sinopec.com</w:t>
      </w:r>
      <w:r>
        <w:rPr>
          <w:rStyle w:val="22"/>
          <w:rFonts w:hint="eastAsia" w:ascii="仿宋_GB2312" w:hAnsi="仿宋_GB2312" w:eastAsia="仿宋_GB2312" w:cs="仿宋_GB2312"/>
          <w:sz w:val="32"/>
          <w:szCs w:val="32"/>
        </w:rPr>
        <w:fldChar w:fldCharType="end"/>
      </w:r>
    </w:p>
    <w:p w14:paraId="343552B3">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经济出版社</w:t>
      </w:r>
      <w:r>
        <w:fldChar w:fldCharType="begin"/>
      </w:r>
      <w:r>
        <w:instrText xml:space="preserve"> HYPERLINK "http://epc.sinopec.com" </w:instrText>
      </w:r>
      <w:r>
        <w:fldChar w:fldCharType="separate"/>
      </w:r>
      <w:r>
        <w:rPr>
          <w:rStyle w:val="22"/>
          <w:rFonts w:hint="eastAsia" w:ascii="仿宋_GB2312" w:hAnsi="仿宋_GB2312" w:eastAsia="仿宋_GB2312" w:cs="仿宋_GB2312"/>
          <w:sz w:val="32"/>
          <w:szCs w:val="32"/>
        </w:rPr>
        <w:t>http://epc.sinopec.com</w:t>
      </w:r>
      <w:r>
        <w:rPr>
          <w:rStyle w:val="22"/>
          <w:rFonts w:hint="eastAsia" w:ascii="仿宋_GB2312" w:hAnsi="仿宋_GB2312" w:eastAsia="仿宋_GB2312" w:cs="仿宋_GB2312"/>
          <w:sz w:val="32"/>
          <w:szCs w:val="32"/>
        </w:rPr>
        <w:fldChar w:fldCharType="end"/>
      </w:r>
    </w:p>
    <w:p w14:paraId="401253F9">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官方网站下载。</w:t>
      </w:r>
    </w:p>
    <w:p w14:paraId="768A7038">
      <w:pPr>
        <w:ind w:firstLine="640"/>
        <w:rPr>
          <w:rFonts w:ascii="仿宋_GB2312" w:hAnsi="仿宋_GB2312" w:eastAsia="仿宋_GB2312" w:cs="仿宋_GB2312"/>
          <w:sz w:val="32"/>
          <w:szCs w:val="32"/>
        </w:rPr>
      </w:pPr>
      <w:bookmarkStart w:id="21" w:name="_GoBack"/>
      <w:bookmarkEnd w:id="21"/>
      <w:r>
        <w:rPr>
          <w:rFonts w:hint="eastAsia" w:ascii="仿宋_GB2312" w:hAnsi="仿宋_GB2312" w:eastAsia="仿宋_GB2312" w:cs="仿宋_GB2312"/>
          <w:sz w:val="32"/>
          <w:szCs w:val="32"/>
        </w:rPr>
        <w:t>时间：即日起至2025年</w:t>
      </w:r>
      <w:r>
        <w:rPr>
          <w:rFonts w:hint="eastAsia" w:ascii="仿宋_GB2312" w:hAnsi="仿宋_GB2312" w:eastAsia="仿宋_GB2312" w:cs="仿宋_GB2312"/>
          <w:color w:val="auto"/>
          <w:sz w:val="32"/>
          <w:szCs w:val="32"/>
        </w:rPr>
        <w:t>7月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14:paraId="36D0BE0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3．所有应邀评审投标文件应当于</w:t>
      </w:r>
      <w:r>
        <w:rPr>
          <w:rFonts w:hint="eastAsia" w:ascii="仿宋_GB2312" w:hAnsi="仿宋_GB2312" w:eastAsia="仿宋_GB2312" w:cs="仿宋_GB2312"/>
          <w:color w:val="auto"/>
          <w:sz w:val="32"/>
          <w:szCs w:val="32"/>
        </w:rPr>
        <w:t>2025年7月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日17时</w:t>
      </w:r>
      <w:r>
        <w:rPr>
          <w:rFonts w:hint="eastAsia" w:ascii="仿宋_GB2312" w:hAnsi="仿宋_GB2312" w:eastAsia="仿宋_GB2312" w:cs="仿宋_GB2312"/>
          <w:sz w:val="32"/>
          <w:szCs w:val="32"/>
        </w:rPr>
        <w:t>之前以密封形式送达指定地点。迟到或不符合规定的投标文件恕不接受。</w:t>
      </w:r>
    </w:p>
    <w:p w14:paraId="333CE5EA">
      <w:pPr>
        <w:pStyle w:val="4"/>
        <w:ind w:firstLine="643"/>
        <w:rPr>
          <w:rFonts w:ascii="黑体" w:hAnsi="黑体" w:eastAsia="黑体" w:cs="黑体"/>
          <w:sz w:val="32"/>
        </w:rPr>
      </w:pPr>
      <w:bookmarkStart w:id="3" w:name="_Toc98172860"/>
      <w:r>
        <w:rPr>
          <w:rFonts w:hint="eastAsia" w:ascii="黑体" w:hAnsi="黑体" w:eastAsia="黑体" w:cs="黑体"/>
          <w:sz w:val="32"/>
        </w:rPr>
        <w:t>四、</w:t>
      </w:r>
      <w:bookmarkEnd w:id="3"/>
      <w:r>
        <w:rPr>
          <w:rFonts w:hint="eastAsia" w:ascii="黑体" w:hAnsi="黑体" w:eastAsia="黑体" w:cs="黑体"/>
          <w:sz w:val="32"/>
        </w:rPr>
        <w:t>投标人资格要求</w:t>
      </w:r>
    </w:p>
    <w:p w14:paraId="2846FD3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凡报名参加我单位招标的服务商应符合下列条件：</w:t>
      </w:r>
    </w:p>
    <w:p w14:paraId="3CCF86D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1.资质要求：</w:t>
      </w:r>
    </w:p>
    <w:p w14:paraId="2F0DAE2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（1）具有良好的社会信誉，遵守国家《出版管理条例》和其他有关管理规定，无违反国家法律、法规的行为；</w:t>
      </w:r>
    </w:p>
    <w:p w14:paraId="364EED4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（2）在工商行政管理部门注册，具有固定工作场所，有能力为石化出版公司（北京）相关业务提供服务的企业；</w:t>
      </w:r>
    </w:p>
    <w:p w14:paraId="5FDC078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（3）具有稳定的管理团队和</w:t>
      </w:r>
      <w:r>
        <w:rPr>
          <w:rFonts w:hint="eastAsia" w:ascii="仿宋_GB2312" w:hAnsi="仿宋_GB2312" w:eastAsia="仿宋_GB2312" w:cs="仿宋_GB2312"/>
          <w:sz w:val="32"/>
          <w:szCs w:val="32"/>
          <w:lang w:val="en-US" w:eastAsia="zh-CN"/>
        </w:rPr>
        <w:t>专业的编校</w:t>
      </w:r>
      <w:r>
        <w:rPr>
          <w:rFonts w:hint="eastAsia" w:ascii="仿宋_GB2312" w:hAnsi="仿宋_GB2312" w:eastAsia="仿宋_GB2312" w:cs="仿宋_GB2312"/>
          <w:sz w:val="32"/>
          <w:szCs w:val="32"/>
        </w:rPr>
        <w:t>队伍，具有较完善的质量检查机制；提供截至2025年6月底用工人数的人员明细并加盖公章；</w:t>
      </w:r>
    </w:p>
    <w:p w14:paraId="5DFD41D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（4）投标人营业执照副本、组织机构代码证及税务登记证（如已“三证合一”或“五证合一”的，提供投标人“三证合一”或“五证合一”的营业执照副本）复印件；</w:t>
      </w:r>
    </w:p>
    <w:p w14:paraId="639DD8E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（5）加盖公章且法定代表人/负责人签字的授权委托书；</w:t>
      </w:r>
    </w:p>
    <w:p w14:paraId="6891E6B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（6）办公场所房产证明复印件。</w:t>
      </w:r>
    </w:p>
    <w:p w14:paraId="0CD4C5C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2.财务要求：</w:t>
      </w:r>
    </w:p>
    <w:p w14:paraId="75C7A07E">
      <w:pPr>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（1）具有良好的资金和财务状况，无不良信用记录；</w:t>
      </w:r>
    </w:p>
    <w:p w14:paraId="60E28D57">
      <w:pPr>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（2）能够开具结账所需的本单位</w:t>
      </w:r>
      <w:r>
        <w:rPr>
          <w:rFonts w:hint="eastAsia" w:ascii="仿宋_GB2312" w:hAnsi="仿宋_GB2312" w:eastAsia="仿宋_GB2312" w:cs="仿宋_GB2312"/>
          <w:color w:val="auto"/>
          <w:sz w:val="32"/>
          <w:szCs w:val="32"/>
        </w:rPr>
        <w:t>增值税发票</w:t>
      </w:r>
      <w:r>
        <w:rPr>
          <w:rFonts w:hint="eastAsia" w:ascii="仿宋_GB2312" w:hAnsi="仿宋_GB2312" w:eastAsia="仿宋_GB2312" w:cs="仿宋_GB2312"/>
          <w:sz w:val="32"/>
          <w:szCs w:val="32"/>
        </w:rPr>
        <w:t>；</w:t>
      </w:r>
    </w:p>
    <w:p w14:paraId="7DFA7087">
      <w:pPr>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（3）经会计事务所出具的2024年度审计报告，或开户银行出具的最近三个月银行资信证明（须能证明投标人资金状况），或最近三个月银行对账单（须含流水明细）。</w:t>
      </w:r>
    </w:p>
    <w:p w14:paraId="3B51A8C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3.业绩要求：</w:t>
      </w:r>
    </w:p>
    <w:p w14:paraId="6840705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提供不少于</w:t>
      </w:r>
      <w:r>
        <w:rPr>
          <w:rFonts w:hint="eastAsia" w:ascii="仿宋_GB2312" w:hAnsi="仿宋_GB2312" w:eastAsia="仿宋_GB2312" w:cs="仿宋_GB2312"/>
          <w:color w:val="auto"/>
          <w:sz w:val="32"/>
          <w:szCs w:val="32"/>
        </w:rPr>
        <w:t>两</w:t>
      </w:r>
      <w:r>
        <w:rPr>
          <w:rFonts w:hint="eastAsia" w:ascii="仿宋_GB2312" w:hAnsi="仿宋_GB2312" w:eastAsia="仿宋_GB2312" w:cs="仿宋_GB2312"/>
          <w:sz w:val="32"/>
          <w:szCs w:val="32"/>
        </w:rPr>
        <w:t>家合作出版单位的中标通知书或合同复印件。</w:t>
      </w:r>
    </w:p>
    <w:p w14:paraId="28E383F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4.信誉要求：</w:t>
      </w:r>
    </w:p>
    <w:p w14:paraId="79088E28">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投标人近两年内没有发生重大安全责任事故，须提供由法定代表人或授权代表签署并加盖公章的承诺书；</w:t>
      </w:r>
    </w:p>
    <w:p w14:paraId="17471BEE">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投标人不存在被责令停产停业、暂扣或者吊销许可证、暂扣或者吊销执照；不存在进入清算程序，或者被宣告破产，或者其他丧失履约能力的情形。须提供由法定代表人或授权代表签署并加盖公章的承诺书；</w:t>
      </w:r>
    </w:p>
    <w:p w14:paraId="3D880971">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题名单；</w:t>
      </w:r>
    </w:p>
    <w:p w14:paraId="4392899D">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投标人未处于被中国石化给予风险停用、违约停用处理期内；</w:t>
      </w:r>
    </w:p>
    <w:p w14:paraId="7CE74821">
      <w:pPr>
        <w:pStyle w:val="4"/>
        <w:ind w:firstLine="643"/>
        <w:rPr>
          <w:rFonts w:ascii="黑体" w:hAnsi="黑体" w:eastAsia="黑体" w:cs="黑体"/>
          <w:sz w:val="32"/>
        </w:rPr>
      </w:pPr>
      <w:bookmarkStart w:id="4" w:name="_Toc98172862"/>
      <w:r>
        <w:rPr>
          <w:rFonts w:hint="eastAsia" w:ascii="黑体" w:hAnsi="黑体" w:eastAsia="黑体" w:cs="黑体"/>
          <w:sz w:val="32"/>
        </w:rPr>
        <w:t>五、合同有效期限</w:t>
      </w:r>
      <w:bookmarkEnd w:id="4"/>
    </w:p>
    <w:p w14:paraId="53FAF3A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合作协议期限为</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sz w:val="32"/>
          <w:szCs w:val="32"/>
        </w:rPr>
        <w:t>年。</w:t>
      </w:r>
    </w:p>
    <w:p w14:paraId="63D2CF85">
      <w:pPr>
        <w:pStyle w:val="4"/>
        <w:ind w:firstLine="643"/>
        <w:rPr>
          <w:rFonts w:ascii="黑体" w:hAnsi="黑体" w:eastAsia="黑体" w:cs="黑体"/>
          <w:sz w:val="32"/>
        </w:rPr>
      </w:pPr>
      <w:bookmarkStart w:id="5" w:name="_Toc98172863"/>
      <w:r>
        <w:rPr>
          <w:rFonts w:hint="eastAsia" w:ascii="黑体" w:hAnsi="黑体" w:eastAsia="黑体" w:cs="黑体"/>
          <w:sz w:val="32"/>
        </w:rPr>
        <w:t>六、服务商须知</w:t>
      </w:r>
      <w:bookmarkEnd w:id="5"/>
    </w:p>
    <w:p w14:paraId="477F09F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付款周期一般为3-6个月。</w:t>
      </w:r>
    </w:p>
    <w:p w14:paraId="5267B1E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2．凡有意参与此次招标评审的服务商，可进行报名。</w:t>
      </w:r>
    </w:p>
    <w:p w14:paraId="4ACB510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3．在开标评审会之前，双方不能就合同内容进行交流谈判。</w:t>
      </w:r>
    </w:p>
    <w:p w14:paraId="640F0AF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4．若对招标文件相关内容有异议，请在投标文件中单独提出。</w:t>
      </w:r>
    </w:p>
    <w:p w14:paraId="2FF0ED4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5．有下列情况之一的，投标文件无效：</w:t>
      </w:r>
    </w:p>
    <w:p w14:paraId="1BCADC3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（1）投标人资质与我单位招标条件不符；</w:t>
      </w:r>
    </w:p>
    <w:p w14:paraId="64005A2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（2）投标文件未按招标评审文件规定要求和格式编制填写，或内容不全、字迹模糊难以辨认、有涂改；</w:t>
      </w:r>
    </w:p>
    <w:p w14:paraId="39D2585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（3）投标人逾期递交投标文件；</w:t>
      </w:r>
    </w:p>
    <w:p w14:paraId="4F1C84B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（4）投标文件未装订、未密封、未有效授权、资料未加盖公章；</w:t>
      </w:r>
    </w:p>
    <w:p w14:paraId="10653D7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（5）有串标、探听标底、干扰评审过程等违规违法行为。</w:t>
      </w:r>
    </w:p>
    <w:p w14:paraId="589E0FA6">
      <w:pPr>
        <w:pStyle w:val="4"/>
        <w:ind w:firstLine="643"/>
        <w:rPr>
          <w:rFonts w:ascii="黑体" w:hAnsi="黑体" w:eastAsia="黑体" w:cs="黑体"/>
          <w:sz w:val="32"/>
        </w:rPr>
      </w:pPr>
      <w:bookmarkStart w:id="6" w:name="_Toc98172864"/>
      <w:r>
        <w:rPr>
          <w:rFonts w:hint="eastAsia" w:ascii="黑体" w:hAnsi="黑体" w:eastAsia="黑体" w:cs="黑体"/>
          <w:sz w:val="32"/>
        </w:rPr>
        <w:t>七、投标文件编写说明</w:t>
      </w:r>
      <w:bookmarkEnd w:id="6"/>
    </w:p>
    <w:p w14:paraId="6961B00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1．要求。投标方应仔细阅读招标评审文件的所有内容，按招标评审文件的要求提供投标文件（见附件），并保证所提供的全部资料的真实性，以使其对招标评审文件做出实质性响应。</w:t>
      </w:r>
    </w:p>
    <w:p w14:paraId="12988C1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2．报价。</w:t>
      </w:r>
      <w:r>
        <w:rPr>
          <w:rFonts w:hint="eastAsia" w:ascii="仿宋_GB2312" w:hAnsi="仿宋_GB2312" w:eastAsia="仿宋_GB2312" w:cs="仿宋_GB2312"/>
          <w:bCs/>
          <w:color w:val="000000"/>
          <w:sz w:val="32"/>
          <w:szCs w:val="32"/>
        </w:rPr>
        <w:t>投标方应在</w:t>
      </w:r>
      <w:r>
        <w:rPr>
          <w:rFonts w:hint="eastAsia" w:ascii="仿宋_GB2312" w:hAnsi="仿宋_GB2312" w:eastAsia="仿宋_GB2312" w:cs="仿宋_GB2312"/>
          <w:sz w:val="32"/>
          <w:szCs w:val="32"/>
        </w:rPr>
        <w:t>招标</w:t>
      </w:r>
      <w:r>
        <w:rPr>
          <w:rFonts w:hint="eastAsia" w:ascii="仿宋_GB2312" w:hAnsi="仿宋_GB2312" w:eastAsia="仿宋_GB2312" w:cs="仿宋_GB2312"/>
          <w:bCs/>
          <w:color w:val="000000"/>
          <w:sz w:val="32"/>
          <w:szCs w:val="32"/>
        </w:rPr>
        <w:t>评审文件所附的报价表上逐项填写。</w:t>
      </w:r>
    </w:p>
    <w:p w14:paraId="6D33C24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3．投标方资格的证明文件。投标方必须提交证明其有资格进行评审和有能力履行合同的文件，作为投标文件的一部分。</w:t>
      </w:r>
    </w:p>
    <w:p w14:paraId="17D9402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4．投标文件的签署及规定：</w:t>
      </w:r>
    </w:p>
    <w:p w14:paraId="42E0CE7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（1）投标文件正本和副本须打印并由评审单位加盖公章；</w:t>
      </w:r>
    </w:p>
    <w:p w14:paraId="7A422E32">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（2）除评审单位对错处作必要修改外，投标文件中不许有加行、涂抹或改写，不得手写。</w:t>
      </w:r>
    </w:p>
    <w:p w14:paraId="062C312B">
      <w:pPr>
        <w:pStyle w:val="4"/>
        <w:ind w:firstLine="643"/>
        <w:rPr>
          <w:rFonts w:ascii="仿宋_GB2312" w:hAnsi="仿宋_GB2312" w:eastAsia="仿宋_GB2312" w:cs="仿宋_GB2312"/>
          <w:color w:val="000000"/>
          <w:sz w:val="32"/>
        </w:rPr>
      </w:pPr>
      <w:bookmarkStart w:id="7" w:name="_Toc98172865"/>
      <w:r>
        <w:rPr>
          <w:rFonts w:hint="eastAsia" w:ascii="黑体" w:hAnsi="黑体" w:eastAsia="黑体" w:cs="黑体"/>
          <w:sz w:val="32"/>
        </w:rPr>
        <w:t>八、投标文件的递交</w:t>
      </w:r>
      <w:bookmarkEnd w:id="7"/>
    </w:p>
    <w:p w14:paraId="181816C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1．投标文件须密封：</w:t>
      </w:r>
      <w:r>
        <w:rPr>
          <w:rFonts w:hint="eastAsia" w:ascii="仿宋_GB2312" w:hAnsi="仿宋_GB2312" w:eastAsia="仿宋_GB2312" w:cs="仿宋_GB2312"/>
          <w:color w:val="000000"/>
          <w:sz w:val="32"/>
          <w:szCs w:val="32"/>
        </w:rPr>
        <w:t>投标方应准备正本一份和副本一份，在每一份投标文件上要明确注明“正本或副本”字样，如正本和副本有差异，以正本为准。投标方应准备对应正本的PDF文件，发至联系邮箱或存储U盘（光盘），并附一张纸质的公司简要介绍。</w:t>
      </w:r>
    </w:p>
    <w:p w14:paraId="5C30722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址：北京市东城区安定门外大街58号         </w:t>
      </w:r>
    </w:p>
    <w:p w14:paraId="0ABD64A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  编：100011</w:t>
      </w:r>
    </w:p>
    <w:p w14:paraId="561E85F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联系人：张户、么远  </w:t>
      </w:r>
    </w:p>
    <w:p w14:paraId="70930169">
      <w:pPr>
        <w:ind w:left="638" w:leftChars="266"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联系电话：010-57512547、010-57512665</w:t>
      </w:r>
    </w:p>
    <w:p w14:paraId="25376452">
      <w:pPr>
        <w:ind w:left="1278" w:leftChars="266"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r>
        <w:fldChar w:fldCharType="begin"/>
      </w:r>
      <w:r>
        <w:instrText xml:space="preserve"> HYPERLINK "mailto:zhanghu01@sinpec.com;" </w:instrText>
      </w:r>
      <w:r>
        <w:fldChar w:fldCharType="separate"/>
      </w:r>
      <w:r>
        <w:rPr>
          <w:rFonts w:hint="eastAsia" w:ascii="仿宋_GB2312" w:hAnsi="仿宋_GB2312" w:eastAsia="仿宋_GB2312" w:cs="仿宋_GB2312"/>
          <w:sz w:val="32"/>
          <w:szCs w:val="32"/>
        </w:rPr>
        <w:t>zhanghu01@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sinopec.com</w:t>
      </w:r>
    </w:p>
    <w:p w14:paraId="1039A381">
      <w:pPr>
        <w:ind w:left="1277" w:leftChars="532"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yaoyuan2023@sinopec.com</w:t>
      </w:r>
    </w:p>
    <w:p w14:paraId="21578EE9">
      <w:pPr>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2．投标方应单独准备一份评审资质证明（单装口袋）用作初审，包括评审企业资格审查表、</w:t>
      </w:r>
      <w:r>
        <w:rPr>
          <w:rFonts w:hint="eastAsia" w:ascii="仿宋_GB2312" w:hAnsi="仿宋_GB2312" w:eastAsia="仿宋_GB2312" w:cs="仿宋_GB2312"/>
          <w:sz w:val="32"/>
          <w:szCs w:val="32"/>
        </w:rPr>
        <w:t>营业执照、资信证明、银行开户证明、办公场所房产证明等复印件，并加盖公章后密封装袋。</w:t>
      </w:r>
    </w:p>
    <w:p w14:paraId="3EE0A8CF">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3．递交投标文件的截止时间。</w:t>
      </w:r>
      <w:r>
        <w:rPr>
          <w:rFonts w:hint="eastAsia" w:ascii="仿宋_GB2312" w:hAnsi="仿宋_GB2312" w:eastAsia="仿宋_GB2312" w:cs="仿宋_GB2312"/>
          <w:color w:val="000000"/>
          <w:sz w:val="32"/>
          <w:szCs w:val="32"/>
        </w:rPr>
        <w:t>所有投标文件都必须在</w:t>
      </w:r>
      <w:r>
        <w:rPr>
          <w:rFonts w:hint="eastAsia" w:ascii="仿宋_GB2312" w:hAnsi="仿宋_GB2312" w:eastAsia="仿宋_GB2312" w:cs="仿宋_GB2312"/>
          <w:color w:val="000000"/>
          <w:sz w:val="32"/>
          <w:szCs w:val="32"/>
          <w:lang w:val="en-US" w:eastAsia="zh-CN"/>
        </w:rPr>
        <w:t>招标人</w:t>
      </w:r>
      <w:r>
        <w:rPr>
          <w:rFonts w:hint="eastAsia" w:ascii="仿宋_GB2312" w:hAnsi="仿宋_GB2312" w:eastAsia="仿宋_GB2312" w:cs="仿宋_GB2312"/>
          <w:color w:val="000000"/>
          <w:sz w:val="32"/>
          <w:szCs w:val="32"/>
        </w:rPr>
        <w:t>规定的截止时间之前送达要求的地点。</w:t>
      </w:r>
    </w:p>
    <w:p w14:paraId="7D51827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4．投标文件的时限和处理方式：</w:t>
      </w:r>
    </w:p>
    <w:p w14:paraId="6674AEA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将拒绝在评审截止时间后收到的投标文件；</w:t>
      </w:r>
    </w:p>
    <w:p w14:paraId="1064F3EA">
      <w:pPr>
        <w:ind w:firstLine="640"/>
        <w:rPr>
          <w:rFonts w:cs="Times"/>
          <w:szCs w:val="24"/>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不向投标方解释落评原因，不退还投标方的投标文件。</w:t>
      </w:r>
    </w:p>
    <w:p w14:paraId="5FA2DE8F">
      <w:pPr>
        <w:pStyle w:val="4"/>
        <w:ind w:firstLine="643"/>
        <w:rPr>
          <w:rFonts w:ascii="黑体" w:hAnsi="黑体" w:eastAsia="黑体" w:cs="黑体"/>
          <w:sz w:val="32"/>
        </w:rPr>
      </w:pPr>
      <w:bookmarkStart w:id="8" w:name="_Toc98172866"/>
      <w:r>
        <w:rPr>
          <w:rFonts w:hint="eastAsia" w:ascii="黑体" w:hAnsi="黑体" w:eastAsia="黑体" w:cs="黑体"/>
          <w:sz w:val="32"/>
        </w:rPr>
        <w:t>九、招标评审标准</w:t>
      </w:r>
      <w:bookmarkEnd w:id="8"/>
    </w:p>
    <w:p w14:paraId="2C7E3B2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本次招标评审采取综合评审法进行评审。评审标准如下：</w:t>
      </w:r>
    </w:p>
    <w:p w14:paraId="7FEAB02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1．投标单位能根据</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要求按时按期提供有关服务或产品。</w:t>
      </w:r>
    </w:p>
    <w:p w14:paraId="5E18852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2．本着“公开、公平、公正”的原则，对质量、价格、账期、服务等进行综合评审。</w:t>
      </w:r>
    </w:p>
    <w:p w14:paraId="302E02A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3．投标单位具有良好的资信，并能严格履行合同。</w:t>
      </w:r>
    </w:p>
    <w:p w14:paraId="3A5820DD">
      <w:pPr>
        <w:pStyle w:val="4"/>
        <w:ind w:firstLine="643"/>
        <w:rPr>
          <w:rFonts w:ascii="黑体" w:hAnsi="黑体" w:eastAsia="黑体" w:cs="黑体"/>
          <w:sz w:val="32"/>
        </w:rPr>
      </w:pPr>
      <w:bookmarkStart w:id="9" w:name="_Toc98172867"/>
      <w:r>
        <w:rPr>
          <w:rFonts w:hint="eastAsia" w:ascii="黑体" w:hAnsi="黑体" w:eastAsia="黑体" w:cs="黑体"/>
          <w:sz w:val="32"/>
        </w:rPr>
        <w:t>十、评审程序</w:t>
      </w:r>
      <w:bookmarkEnd w:id="9"/>
    </w:p>
    <w:p w14:paraId="1E1191D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专家评审</w:t>
      </w:r>
      <w:r>
        <w:rPr>
          <w:rFonts w:hint="eastAsia" w:ascii="仿宋_GB2312" w:hAnsi="仿宋_GB2312" w:eastAsia="仿宋_GB2312" w:cs="仿宋_GB2312"/>
          <w:sz w:val="32"/>
          <w:szCs w:val="32"/>
        </w:rPr>
        <w:t>小组。</w:t>
      </w:r>
    </w:p>
    <w:p w14:paraId="5A90294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专家评审</w:t>
      </w:r>
      <w:r>
        <w:rPr>
          <w:rFonts w:hint="eastAsia" w:ascii="仿宋_GB2312" w:hAnsi="仿宋_GB2312" w:eastAsia="仿宋_GB2312" w:cs="仿宋_GB2312"/>
          <w:sz w:val="32"/>
          <w:szCs w:val="32"/>
        </w:rPr>
        <w:t>小组对所有投标单位进行</w:t>
      </w:r>
      <w:r>
        <w:rPr>
          <w:rFonts w:hint="eastAsia" w:ascii="仿宋_GB2312" w:hAnsi="仿宋_GB2312" w:eastAsia="仿宋_GB2312" w:cs="仿宋_GB2312"/>
          <w:sz w:val="32"/>
          <w:szCs w:val="32"/>
          <w:lang w:val="en-US" w:eastAsia="zh-CN"/>
        </w:rPr>
        <w:t>资格审查</w:t>
      </w:r>
      <w:r>
        <w:rPr>
          <w:rFonts w:hint="eastAsia" w:ascii="仿宋_GB2312" w:hAnsi="仿宋_GB2312" w:eastAsia="仿宋_GB2312" w:cs="仿宋_GB2312"/>
          <w:sz w:val="32"/>
          <w:szCs w:val="32"/>
        </w:rPr>
        <w:t>,确定符合条件的</w:t>
      </w:r>
      <w:r>
        <w:rPr>
          <w:rFonts w:hint="eastAsia" w:ascii="仿宋_GB2312" w:hAnsi="仿宋_GB2312" w:eastAsia="仿宋_GB2312" w:cs="仿宋_GB2312"/>
          <w:sz w:val="32"/>
          <w:szCs w:val="32"/>
          <w:lang w:val="en-US" w:eastAsia="zh-CN"/>
        </w:rPr>
        <w:t>投标商</w:t>
      </w:r>
      <w:r>
        <w:rPr>
          <w:rFonts w:hint="eastAsia" w:ascii="仿宋_GB2312" w:hAnsi="仿宋_GB2312" w:eastAsia="仿宋_GB2312" w:cs="仿宋_GB2312"/>
          <w:sz w:val="32"/>
          <w:szCs w:val="32"/>
        </w:rPr>
        <w:t>。</w:t>
      </w:r>
    </w:p>
    <w:p w14:paraId="3036B3B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开标</w:t>
      </w:r>
      <w:r>
        <w:rPr>
          <w:rFonts w:hint="eastAsia" w:ascii="仿宋_GB2312" w:hAnsi="仿宋_GB2312" w:eastAsia="仿宋_GB2312" w:cs="仿宋_GB2312"/>
          <w:sz w:val="32"/>
          <w:szCs w:val="32"/>
        </w:rPr>
        <w:t>。招标评审小组本着“公开、公平、公正”的竞争原则，对质量、账期、服务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价格等进行综合评审，并根据招标评审小组评审意见，</w:t>
      </w:r>
      <w:r>
        <w:rPr>
          <w:rFonts w:hint="eastAsia" w:ascii="仿宋_GB2312" w:hAnsi="仿宋_GB2312" w:eastAsia="仿宋_GB2312" w:cs="仿宋_GB2312"/>
          <w:sz w:val="32"/>
          <w:szCs w:val="32"/>
          <w:lang w:val="en-US" w:eastAsia="zh-CN"/>
        </w:rPr>
        <w:t>确定中标供应商</w:t>
      </w:r>
      <w:r>
        <w:rPr>
          <w:rFonts w:hint="eastAsia" w:ascii="仿宋_GB2312" w:hAnsi="仿宋_GB2312" w:eastAsia="仿宋_GB2312" w:cs="仿宋_GB2312"/>
          <w:sz w:val="32"/>
          <w:szCs w:val="32"/>
        </w:rPr>
        <w:t>。</w:t>
      </w:r>
    </w:p>
    <w:p w14:paraId="0B6660C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公示。</w:t>
      </w:r>
      <w:r>
        <w:rPr>
          <w:rFonts w:hint="eastAsia" w:ascii="仿宋_GB2312" w:hAnsi="仿宋_GB2312" w:eastAsia="仿宋_GB2312" w:cs="仿宋_GB2312"/>
          <w:sz w:val="32"/>
          <w:szCs w:val="32"/>
        </w:rPr>
        <w:t>经网站公示后最终确定中标服务单位，并签订合作协议书。</w:t>
      </w:r>
    </w:p>
    <w:p w14:paraId="2DA15185">
      <w:pPr>
        <w:pStyle w:val="4"/>
        <w:ind w:firstLine="643"/>
        <w:rPr>
          <w:rFonts w:ascii="黑体" w:hAnsi="黑体" w:eastAsia="黑体" w:cs="黑体"/>
          <w:sz w:val="32"/>
        </w:rPr>
      </w:pPr>
      <w:bookmarkStart w:id="10" w:name="_Toc98172868"/>
      <w:r>
        <w:rPr>
          <w:rFonts w:hint="eastAsia" w:ascii="黑体" w:hAnsi="黑体" w:eastAsia="黑体" w:cs="黑体"/>
          <w:sz w:val="32"/>
        </w:rPr>
        <w:t>十一、签订合同</w:t>
      </w:r>
      <w:bookmarkEnd w:id="10"/>
    </w:p>
    <w:p w14:paraId="30EE5A2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1．招标评审原则：严格按照招标投标文件的要求和条件进行综合评审。</w:t>
      </w:r>
    </w:p>
    <w:p w14:paraId="112CA90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2．评审通知、签订合同或协议书：</w:t>
      </w:r>
    </w:p>
    <w:p w14:paraId="4A23290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（1）评审结束后，由</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方发布《中标通知书》；</w:t>
      </w:r>
    </w:p>
    <w:p w14:paraId="21D1CDD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rPr>
        <w:t>应在《中标通知书》</w:t>
      </w:r>
      <w:r>
        <w:rPr>
          <w:rFonts w:hint="eastAsia" w:ascii="仿宋_GB2312" w:hAnsi="仿宋_GB2312" w:eastAsia="仿宋_GB2312" w:cs="仿宋_GB2312"/>
          <w:sz w:val="32"/>
          <w:szCs w:val="32"/>
          <w:lang w:val="en-US" w:eastAsia="zh-CN"/>
        </w:rPr>
        <w:t>发布后30日内签订合作协议</w:t>
      </w:r>
      <w:r>
        <w:rPr>
          <w:rFonts w:hint="eastAsia" w:ascii="仿宋_GB2312" w:hAnsi="仿宋_GB2312" w:eastAsia="仿宋_GB2312" w:cs="仿宋_GB2312"/>
          <w:sz w:val="32"/>
          <w:szCs w:val="32"/>
        </w:rPr>
        <w:t>；</w:t>
      </w:r>
    </w:p>
    <w:p w14:paraId="7ADFCF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（3）投标方的投标文件、</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的招标评审文件及其澄清文件等，均为双方协议不可分割的组成部分。</w:t>
      </w:r>
    </w:p>
    <w:p w14:paraId="75C23C8C">
      <w:pPr>
        <w:pStyle w:val="4"/>
        <w:ind w:firstLine="643"/>
        <w:rPr>
          <w:rFonts w:ascii="黑体" w:hAnsi="黑体" w:eastAsia="黑体" w:cs="黑体"/>
          <w:sz w:val="32"/>
        </w:rPr>
      </w:pPr>
      <w:bookmarkStart w:id="11" w:name="_Toc98172869"/>
      <w:r>
        <w:rPr>
          <w:rFonts w:hint="eastAsia" w:ascii="黑体" w:hAnsi="黑体" w:eastAsia="黑体" w:cs="黑体"/>
          <w:sz w:val="32"/>
        </w:rPr>
        <w:t>十二、其他</w:t>
      </w:r>
      <w:bookmarkEnd w:id="11"/>
    </w:p>
    <w:p w14:paraId="3516432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1．投标人获取本次招标评审文件即表示完全同意并理解其内容。</w:t>
      </w:r>
    </w:p>
    <w:p w14:paraId="0512B93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2．投标人所提供的评审文件资料一律不退还，所有复印件均须加盖公章。</w:t>
      </w:r>
    </w:p>
    <w:p w14:paraId="430C495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3．投标人为响应本次招标评审文件所发生的文件编制、递交等费用，由投标人自理。</w:t>
      </w:r>
    </w:p>
    <w:p w14:paraId="2C49943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4．对本次招标评审文件有不明确之处，请与我单位联系。</w:t>
      </w:r>
    </w:p>
    <w:p w14:paraId="03B74C1D">
      <w:pPr>
        <w:ind w:firstLine="640"/>
        <w:rPr>
          <w:rFonts w:ascii="仿宋_GB2312" w:hAnsi="仿宋_GB2312" w:eastAsia="仿宋_GB2312" w:cs="仿宋_GB2312"/>
          <w:bCs/>
          <w:color w:val="0000FF"/>
          <w:sz w:val="32"/>
          <w:szCs w:val="32"/>
        </w:rPr>
      </w:pPr>
      <w:r>
        <w:rPr>
          <w:rFonts w:hint="eastAsia" w:ascii="仿宋_GB2312" w:hAnsi="仿宋_GB2312" w:eastAsia="仿宋_GB2312" w:cs="仿宋_GB2312"/>
          <w:sz w:val="32"/>
          <w:szCs w:val="32"/>
        </w:rPr>
        <w:t>5．本次</w:t>
      </w:r>
      <w:r>
        <w:rPr>
          <w:rFonts w:hint="eastAsia" w:ascii="仿宋_GB2312" w:hAnsi="仿宋_GB2312" w:eastAsia="仿宋_GB2312" w:cs="仿宋_GB2312"/>
          <w:bCs/>
          <w:sz w:val="32"/>
          <w:szCs w:val="32"/>
        </w:rPr>
        <w:t>招标工作</w:t>
      </w:r>
      <w:r>
        <w:rPr>
          <w:rFonts w:hint="eastAsia" w:ascii="仿宋_GB2312" w:hAnsi="仿宋_GB2312" w:eastAsia="仿宋_GB2312" w:cs="仿宋_GB2312"/>
          <w:bCs/>
          <w:sz w:val="32"/>
          <w:szCs w:val="32"/>
          <w:lang w:val="en-US" w:eastAsia="zh-CN"/>
        </w:rPr>
        <w:t>由纪检监督部</w:t>
      </w:r>
      <w:r>
        <w:rPr>
          <w:rFonts w:hint="eastAsia" w:ascii="仿宋_GB2312" w:hAnsi="仿宋_GB2312" w:eastAsia="仿宋_GB2312" w:cs="仿宋_GB2312"/>
          <w:bCs/>
          <w:sz w:val="32"/>
          <w:szCs w:val="32"/>
        </w:rPr>
        <w:t>全方位监督，确保招标工作全程规范、透明，切实维护招标工作的公正性与严肃性。联系人：罗琳，</w:t>
      </w:r>
      <w:r>
        <w:rPr>
          <w:rFonts w:hint="eastAsia" w:ascii="仿宋_GB2312" w:hAnsi="仿宋_GB2312" w:eastAsia="仿宋_GB2312" w:cs="仿宋_GB2312"/>
          <w:sz w:val="32"/>
          <w:szCs w:val="32"/>
        </w:rPr>
        <w:t>010-</w:t>
      </w:r>
      <w:r>
        <w:rPr>
          <w:rFonts w:hint="eastAsia" w:ascii="仿宋_GB2312" w:hAnsi="仿宋_GB2312" w:eastAsia="仿宋_GB2312" w:cs="仿宋_GB2312"/>
          <w:bCs/>
          <w:sz w:val="32"/>
          <w:szCs w:val="32"/>
        </w:rPr>
        <w:t>57512535 。</w:t>
      </w:r>
    </w:p>
    <w:p w14:paraId="09CD520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6．本次招标评审文件的解释权归中国石化出版社有限公司和中国经济出版社有限公司。</w:t>
      </w:r>
    </w:p>
    <w:p w14:paraId="7BE7C78C">
      <w:pPr>
        <w:widowControl/>
        <w:ind w:firstLine="723"/>
        <w:rPr>
          <w:rFonts w:ascii="宋体" w:hAnsi="宋体" w:eastAsia="宋体" w:cs="Times"/>
          <w:b/>
          <w:sz w:val="36"/>
          <w:szCs w:val="36"/>
        </w:rPr>
      </w:pPr>
      <w:r>
        <w:rPr>
          <w:rFonts w:ascii="宋体" w:hAnsi="宋体" w:eastAsia="宋体" w:cs="Times"/>
          <w:b/>
          <w:sz w:val="36"/>
          <w:szCs w:val="36"/>
        </w:rPr>
        <w:br w:type="page"/>
      </w:r>
    </w:p>
    <w:p w14:paraId="36597428">
      <w:pPr>
        <w:spacing w:line="600" w:lineRule="exact"/>
        <w:ind w:firstLine="198" w:firstLineChars="38"/>
        <w:jc w:val="center"/>
        <w:rPr>
          <w:rFonts w:ascii="黑体" w:hAnsi="黑体" w:eastAsia="黑体" w:cs="Times"/>
          <w:b/>
          <w:sz w:val="52"/>
          <w:szCs w:val="52"/>
        </w:rPr>
      </w:pPr>
      <w:bookmarkStart w:id="12" w:name="_Toc98172870"/>
      <w:bookmarkStart w:id="13" w:name="_Toc530414442"/>
      <w:r>
        <w:rPr>
          <w:rFonts w:hint="eastAsia" w:ascii="黑体" w:hAnsi="黑体" w:eastAsia="黑体" w:cs="Times"/>
          <w:b/>
          <w:sz w:val="52"/>
          <w:szCs w:val="52"/>
          <w:lang w:eastAsia="zh-CN"/>
        </w:rPr>
        <w:t>招标人</w:t>
      </w:r>
      <w:r>
        <w:rPr>
          <w:rFonts w:hint="eastAsia" w:ascii="黑体" w:hAnsi="黑体" w:eastAsia="黑体" w:cs="Times"/>
          <w:b/>
          <w:sz w:val="52"/>
          <w:szCs w:val="52"/>
        </w:rPr>
        <w:t>要求</w:t>
      </w:r>
      <w:bookmarkEnd w:id="12"/>
    </w:p>
    <w:p w14:paraId="12028789">
      <w:pPr>
        <w:ind w:firstLine="640"/>
        <w:rPr>
          <w:rFonts w:ascii="仿宋_GB2312" w:hAnsi="仿宋_GB2312" w:eastAsia="仿宋_GB2312" w:cs="仿宋_GB2312"/>
          <w:sz w:val="32"/>
          <w:szCs w:val="32"/>
        </w:rPr>
      </w:pPr>
    </w:p>
    <w:p w14:paraId="78A8A19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要求提供图书书稿的编辑加工、读校、折校、质检等服务。具体服务内容如下。</w:t>
      </w:r>
    </w:p>
    <w:p w14:paraId="17EDD3D0">
      <w:pPr>
        <w:ind w:firstLine="640"/>
        <w:rPr>
          <w:rFonts w:ascii="仿宋_GB2312" w:hAnsi="仿宋_GB2312" w:eastAsia="仿宋_GB2312" w:cs="仿宋_GB2312"/>
          <w:sz w:val="32"/>
          <w:szCs w:val="32"/>
        </w:rPr>
      </w:pPr>
    </w:p>
    <w:p w14:paraId="7D26060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编辑加工。依据三审意见，对书稿内容、体例、引用材料、语言文字、逻辑推理等进行加工整理，使书稿内容更完善，体例更严谨，材料更准确，语言文字更通达，逻辑更严密，消除一般技术性、常识性差错，防止出现原则性错误，编加后书稿符合发稿和校对要求。</w:t>
      </w:r>
    </w:p>
    <w:p w14:paraId="280C9EC1">
      <w:pPr>
        <w:ind w:firstLine="640"/>
        <w:rPr>
          <w:rFonts w:ascii="仿宋_GB2312" w:hAnsi="仿宋_GB2312" w:eastAsia="仿宋_GB2312" w:cs="仿宋_GB2312"/>
          <w:sz w:val="32"/>
          <w:szCs w:val="32"/>
        </w:rPr>
      </w:pPr>
    </w:p>
    <w:p w14:paraId="6C82665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读校。通读全稿，发现并改正（包括但不限于以下类型）：（1）常见错别字；（2）违反语言文字、标点符号、数字、量和单位等使用的国家规范标准的错误；（3）违反语法规则和逻辑规律的错误；（4）事实性、知识性和政治性错误；（5）版面格式不规范统一。</w:t>
      </w:r>
    </w:p>
    <w:p w14:paraId="1CFEADAB">
      <w:pPr>
        <w:ind w:firstLine="640"/>
        <w:rPr>
          <w:rFonts w:ascii="仿宋_GB2312" w:hAnsi="仿宋_GB2312" w:eastAsia="仿宋_GB2312" w:cs="仿宋_GB2312"/>
          <w:sz w:val="32"/>
          <w:szCs w:val="32"/>
        </w:rPr>
      </w:pPr>
    </w:p>
    <w:p w14:paraId="6720FFF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3.折校。比照原稿校改校样，对原稿负责，消灭排版过程中的错漏。</w:t>
      </w:r>
    </w:p>
    <w:p w14:paraId="2D5D65E8">
      <w:pPr>
        <w:ind w:firstLine="640"/>
        <w:rPr>
          <w:rFonts w:ascii="仿宋_GB2312" w:hAnsi="仿宋_GB2312" w:eastAsia="仿宋_GB2312" w:cs="仿宋_GB2312"/>
          <w:sz w:val="32"/>
          <w:szCs w:val="32"/>
        </w:rPr>
      </w:pPr>
    </w:p>
    <w:p w14:paraId="453A52D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4.质检。按照《图书编校质量差错判定和计算方法》对书稿进行质检，出具质检结果。</w:t>
      </w:r>
    </w:p>
    <w:p w14:paraId="029BCA72">
      <w:pPr>
        <w:ind w:firstLine="640"/>
        <w:rPr>
          <w:rFonts w:ascii="仿宋_GB2312" w:hAnsi="仿宋_GB2312" w:eastAsia="仿宋_GB2312" w:cs="仿宋_GB2312"/>
          <w:sz w:val="32"/>
          <w:szCs w:val="32"/>
        </w:rPr>
      </w:pPr>
    </w:p>
    <w:p w14:paraId="5D5E1A96">
      <w:pPr>
        <w:ind w:firstLine="640"/>
        <w:rPr>
          <w:rFonts w:ascii="仿宋_GB2312" w:hAnsi="仿宋_GB2312" w:eastAsia="仿宋_GB2312" w:cs="仿宋_GB2312"/>
          <w:sz w:val="32"/>
          <w:szCs w:val="32"/>
        </w:rPr>
      </w:pPr>
    </w:p>
    <w:p w14:paraId="7FB91A31">
      <w:pPr>
        <w:ind w:firstLine="640"/>
        <w:rPr>
          <w:rFonts w:ascii="仿宋_GB2312" w:hAnsi="仿宋_GB2312" w:eastAsia="仿宋_GB2312" w:cs="仿宋_GB2312"/>
          <w:sz w:val="32"/>
          <w:szCs w:val="32"/>
        </w:rPr>
      </w:pPr>
    </w:p>
    <w:p w14:paraId="45247C64">
      <w:pPr>
        <w:ind w:firstLine="640"/>
        <w:rPr>
          <w:rFonts w:ascii="仿宋_GB2312" w:hAnsi="仿宋_GB2312" w:eastAsia="仿宋_GB2312" w:cs="仿宋_GB2312"/>
          <w:sz w:val="32"/>
          <w:szCs w:val="32"/>
        </w:rPr>
      </w:pPr>
    </w:p>
    <w:p w14:paraId="27422C03">
      <w:pPr>
        <w:ind w:firstLine="640"/>
        <w:rPr>
          <w:rFonts w:ascii="仿宋_GB2312" w:hAnsi="仿宋_GB2312" w:eastAsia="仿宋_GB2312" w:cs="仿宋_GB2312"/>
          <w:sz w:val="32"/>
          <w:szCs w:val="32"/>
        </w:rPr>
      </w:pPr>
    </w:p>
    <w:p w14:paraId="627CF7B5">
      <w:pPr>
        <w:ind w:firstLine="640"/>
        <w:rPr>
          <w:rFonts w:ascii="仿宋_GB2312" w:hAnsi="仿宋_GB2312" w:eastAsia="仿宋_GB2312" w:cs="仿宋_GB2312"/>
          <w:sz w:val="32"/>
          <w:szCs w:val="32"/>
        </w:rPr>
      </w:pPr>
    </w:p>
    <w:p w14:paraId="34E79613">
      <w:pPr>
        <w:ind w:firstLine="640"/>
        <w:rPr>
          <w:rFonts w:ascii="仿宋_GB2312" w:hAnsi="仿宋_GB2312" w:eastAsia="仿宋_GB2312" w:cs="仿宋_GB2312"/>
          <w:sz w:val="32"/>
          <w:szCs w:val="32"/>
        </w:rPr>
      </w:pPr>
    </w:p>
    <w:p w14:paraId="431BE785">
      <w:pPr>
        <w:ind w:firstLine="640"/>
        <w:rPr>
          <w:rFonts w:ascii="仿宋_GB2312" w:hAnsi="仿宋_GB2312" w:eastAsia="仿宋_GB2312" w:cs="仿宋_GB2312"/>
          <w:sz w:val="32"/>
          <w:szCs w:val="32"/>
        </w:rPr>
      </w:pPr>
    </w:p>
    <w:p w14:paraId="4C8E24A0">
      <w:pPr>
        <w:ind w:firstLine="640"/>
        <w:rPr>
          <w:rFonts w:ascii="仿宋_GB2312" w:hAnsi="仿宋_GB2312" w:eastAsia="仿宋_GB2312" w:cs="仿宋_GB2312"/>
          <w:sz w:val="32"/>
          <w:szCs w:val="32"/>
        </w:rPr>
      </w:pPr>
    </w:p>
    <w:p w14:paraId="3B52F3A0">
      <w:pPr>
        <w:ind w:firstLine="640"/>
        <w:rPr>
          <w:rFonts w:ascii="仿宋_GB2312" w:hAnsi="仿宋_GB2312" w:eastAsia="仿宋_GB2312" w:cs="仿宋_GB2312"/>
          <w:sz w:val="32"/>
          <w:szCs w:val="32"/>
        </w:rPr>
      </w:pPr>
    </w:p>
    <w:p w14:paraId="55793B5F">
      <w:pPr>
        <w:ind w:firstLine="640"/>
        <w:rPr>
          <w:rFonts w:ascii="仿宋_GB2312" w:hAnsi="仿宋_GB2312" w:eastAsia="仿宋_GB2312" w:cs="仿宋_GB2312"/>
          <w:sz w:val="32"/>
          <w:szCs w:val="32"/>
        </w:rPr>
      </w:pPr>
    </w:p>
    <w:p w14:paraId="42830733">
      <w:pPr>
        <w:ind w:firstLine="640"/>
        <w:rPr>
          <w:rFonts w:ascii="仿宋_GB2312" w:hAnsi="仿宋_GB2312" w:eastAsia="仿宋_GB2312" w:cs="仿宋_GB2312"/>
          <w:sz w:val="32"/>
          <w:szCs w:val="32"/>
        </w:rPr>
      </w:pPr>
    </w:p>
    <w:p w14:paraId="42D2AF03">
      <w:pPr>
        <w:ind w:firstLine="640"/>
        <w:rPr>
          <w:rFonts w:ascii="仿宋_GB2312" w:hAnsi="仿宋_GB2312" w:eastAsia="仿宋_GB2312" w:cs="仿宋_GB2312"/>
          <w:sz w:val="32"/>
          <w:szCs w:val="32"/>
        </w:rPr>
      </w:pPr>
    </w:p>
    <w:bookmarkEnd w:id="13"/>
    <w:p w14:paraId="67966381">
      <w:pPr>
        <w:pStyle w:val="3"/>
        <w:ind w:firstLine="643"/>
        <w:rPr>
          <w:rFonts w:ascii="黑体" w:hAnsi="黑体" w:eastAsia="黑体" w:cs="黑体"/>
        </w:rPr>
      </w:pPr>
      <w:bookmarkStart w:id="14" w:name="_Toc98172877"/>
      <w:r>
        <w:rPr>
          <w:rFonts w:hint="eastAsia" w:ascii="黑体" w:hAnsi="黑体" w:eastAsia="黑体" w:cs="黑体"/>
        </w:rPr>
        <w:t>附件一：投标企业资格审查表</w:t>
      </w:r>
      <w:bookmarkEnd w:id="14"/>
    </w:p>
    <w:p w14:paraId="02DD3F73">
      <w:pPr>
        <w:ind w:firstLine="480"/>
        <w:jc w:val="center"/>
      </w:pPr>
      <w:r>
        <w:rPr>
          <w:rFonts w:hint="eastAsia"/>
          <w:b/>
        </w:rPr>
        <w:t>投标企业资格审查表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197"/>
        <w:gridCol w:w="3854"/>
      </w:tblGrid>
      <w:tr w14:paraId="60A1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tcBorders>
              <w:right w:val="single" w:color="auto" w:sz="4" w:space="0"/>
            </w:tcBorders>
            <w:vAlign w:val="center"/>
          </w:tcPr>
          <w:p w14:paraId="5BE8D24F">
            <w:pPr>
              <w:spacing w:line="360" w:lineRule="auto"/>
              <w:ind w:firstLine="0" w:firstLineChars="0"/>
              <w:jc w:val="center"/>
              <w:rPr>
                <w:rFonts w:ascii="Times" w:hAnsi="Times" w:eastAsia="宋体" w:cs="Times"/>
                <w:szCs w:val="24"/>
              </w:rPr>
            </w:pPr>
            <w:r>
              <w:rPr>
                <w:rFonts w:hint="eastAsia" w:ascii="Times" w:hAnsi="Times" w:eastAsia="宋体" w:cs="Times"/>
                <w:szCs w:val="24"/>
              </w:rPr>
              <w:t>基</w:t>
            </w:r>
          </w:p>
          <w:p w14:paraId="004EDB5A">
            <w:pPr>
              <w:spacing w:line="360" w:lineRule="auto"/>
              <w:ind w:firstLine="0" w:firstLineChars="0"/>
              <w:jc w:val="center"/>
              <w:rPr>
                <w:rFonts w:ascii="Times" w:hAnsi="Times" w:eastAsia="宋体" w:cs="Times"/>
                <w:szCs w:val="24"/>
              </w:rPr>
            </w:pPr>
            <w:r>
              <w:rPr>
                <w:rFonts w:hint="eastAsia" w:ascii="Times" w:hAnsi="Times" w:eastAsia="宋体" w:cs="Times"/>
                <w:szCs w:val="24"/>
              </w:rPr>
              <w:t>本</w:t>
            </w:r>
          </w:p>
          <w:p w14:paraId="196EE438">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494B60EF">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10AEFBB3">
            <w:pPr>
              <w:spacing w:line="360" w:lineRule="auto"/>
              <w:ind w:firstLine="0" w:firstLineChars="0"/>
              <w:rPr>
                <w:rFonts w:ascii="Times" w:hAnsi="Times" w:eastAsia="宋体" w:cs="Times"/>
                <w:szCs w:val="24"/>
              </w:rPr>
            </w:pPr>
            <w:r>
              <w:rPr>
                <w:rFonts w:hint="eastAsia" w:ascii="Times" w:hAnsi="Times" w:eastAsia="宋体" w:cs="Times"/>
                <w:szCs w:val="24"/>
              </w:rPr>
              <w:t>投标人全称：</w:t>
            </w:r>
          </w:p>
        </w:tc>
      </w:tr>
      <w:tr w14:paraId="0D1A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5406383F">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00D3A6F9">
            <w:pPr>
              <w:spacing w:line="360" w:lineRule="auto"/>
              <w:ind w:firstLine="0" w:firstLineChars="0"/>
              <w:rPr>
                <w:rFonts w:ascii="Times" w:hAnsi="Times" w:eastAsia="宋体" w:cs="Times"/>
                <w:szCs w:val="24"/>
              </w:rPr>
            </w:pPr>
            <w:r>
              <w:rPr>
                <w:rFonts w:hint="eastAsia" w:ascii="Times" w:hAnsi="Times" w:eastAsia="宋体" w:cs="Times"/>
              </w:rPr>
              <w:t>法定代表人：</w:t>
            </w:r>
          </w:p>
        </w:tc>
        <w:tc>
          <w:tcPr>
            <w:tcW w:w="3854" w:type="dxa"/>
            <w:tcBorders>
              <w:left w:val="single" w:color="auto" w:sz="4" w:space="0"/>
              <w:bottom w:val="single" w:color="auto" w:sz="4" w:space="0"/>
            </w:tcBorders>
          </w:tcPr>
          <w:p w14:paraId="61650364">
            <w:pPr>
              <w:spacing w:line="360" w:lineRule="auto"/>
              <w:ind w:firstLine="0" w:firstLineChars="0"/>
              <w:rPr>
                <w:rFonts w:ascii="Times" w:hAnsi="Times" w:eastAsia="宋体" w:cs="Times"/>
                <w:szCs w:val="24"/>
              </w:rPr>
            </w:pPr>
            <w:r>
              <w:rPr>
                <w:rFonts w:hint="eastAsia" w:ascii="Times" w:hAnsi="Times" w:eastAsia="宋体" w:cs="Times"/>
              </w:rPr>
              <w:t>公司性质：</w:t>
            </w:r>
          </w:p>
        </w:tc>
      </w:tr>
      <w:tr w14:paraId="7DEA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4F15914B">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7F9237B6">
            <w:pPr>
              <w:spacing w:line="360" w:lineRule="auto"/>
              <w:ind w:firstLine="0" w:firstLineChars="0"/>
              <w:rPr>
                <w:rFonts w:ascii="Times" w:hAnsi="Times" w:eastAsia="宋体" w:cs="Times"/>
              </w:rPr>
            </w:pPr>
            <w:r>
              <w:rPr>
                <w:rFonts w:hint="eastAsia" w:ascii="Times" w:hAnsi="Times" w:eastAsia="宋体" w:cs="Times"/>
              </w:rPr>
              <w:t>成立或注册日期：</w:t>
            </w:r>
          </w:p>
        </w:tc>
        <w:tc>
          <w:tcPr>
            <w:tcW w:w="3854" w:type="dxa"/>
            <w:tcBorders>
              <w:left w:val="single" w:color="auto" w:sz="4" w:space="0"/>
              <w:bottom w:val="single" w:color="auto" w:sz="4" w:space="0"/>
            </w:tcBorders>
          </w:tcPr>
          <w:p w14:paraId="5CD6B0B7">
            <w:pPr>
              <w:spacing w:line="360" w:lineRule="auto"/>
              <w:ind w:firstLine="0" w:firstLineChars="0"/>
              <w:rPr>
                <w:rFonts w:ascii="Times" w:hAnsi="Times" w:eastAsia="宋体" w:cs="Times"/>
              </w:rPr>
            </w:pPr>
            <w:r>
              <w:rPr>
                <w:rFonts w:hint="eastAsia" w:ascii="Times" w:hAnsi="Times" w:eastAsia="宋体" w:cs="Times"/>
              </w:rPr>
              <w:t>是否集团或集团性质的公司：</w:t>
            </w:r>
          </w:p>
        </w:tc>
      </w:tr>
      <w:tr w14:paraId="7C99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1" w:type="dxa"/>
            <w:vMerge w:val="continue"/>
            <w:tcBorders>
              <w:right w:val="single" w:color="auto" w:sz="4" w:space="0"/>
            </w:tcBorders>
          </w:tcPr>
          <w:p w14:paraId="1BE0B6DC">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62F01235">
            <w:pPr>
              <w:spacing w:line="360" w:lineRule="auto"/>
              <w:ind w:firstLine="0" w:firstLineChars="0"/>
              <w:rPr>
                <w:rFonts w:ascii="Times" w:hAnsi="Times" w:eastAsia="宋体" w:cs="Times"/>
              </w:rPr>
            </w:pPr>
            <w:r>
              <w:rPr>
                <w:rFonts w:hint="eastAsia" w:ascii="Calibri" w:hAnsi="Calibri" w:eastAsia="宋体" w:cs="Times"/>
              </w:rPr>
              <w:t>地址：</w:t>
            </w:r>
          </w:p>
        </w:tc>
        <w:tc>
          <w:tcPr>
            <w:tcW w:w="3854" w:type="dxa"/>
            <w:tcBorders>
              <w:top w:val="single" w:color="auto" w:sz="4" w:space="0"/>
              <w:left w:val="single" w:color="auto" w:sz="4" w:space="0"/>
              <w:bottom w:val="single" w:color="auto" w:sz="4" w:space="0"/>
            </w:tcBorders>
          </w:tcPr>
          <w:p w14:paraId="26A03FC1">
            <w:pPr>
              <w:spacing w:line="360" w:lineRule="auto"/>
              <w:ind w:firstLine="0" w:firstLineChars="0"/>
              <w:rPr>
                <w:rFonts w:ascii="Times" w:hAnsi="Times" w:eastAsia="宋体" w:cs="Times"/>
              </w:rPr>
            </w:pPr>
            <w:r>
              <w:rPr>
                <w:rFonts w:hint="eastAsia" w:ascii="Calibri" w:hAnsi="Calibri" w:eastAsia="宋体" w:cs="Times"/>
              </w:rPr>
              <w:t>邮编：</w:t>
            </w:r>
          </w:p>
        </w:tc>
      </w:tr>
      <w:tr w14:paraId="4DF2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32B052A5">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6EDF2113">
            <w:pPr>
              <w:spacing w:line="360" w:lineRule="auto"/>
              <w:ind w:firstLine="0" w:firstLineChars="0"/>
              <w:rPr>
                <w:rFonts w:ascii="Times" w:hAnsi="Times" w:eastAsia="宋体" w:cs="Times"/>
              </w:rPr>
            </w:pPr>
            <w:r>
              <w:rPr>
                <w:rFonts w:hint="eastAsia" w:ascii="Calibri" w:hAnsi="Calibri" w:eastAsia="宋体" w:cs="Times"/>
              </w:rPr>
              <w:t>电话：</w:t>
            </w:r>
          </w:p>
        </w:tc>
        <w:tc>
          <w:tcPr>
            <w:tcW w:w="3854" w:type="dxa"/>
            <w:tcBorders>
              <w:top w:val="single" w:color="auto" w:sz="4" w:space="0"/>
              <w:left w:val="single" w:color="auto" w:sz="4" w:space="0"/>
            </w:tcBorders>
          </w:tcPr>
          <w:p w14:paraId="05523428">
            <w:pPr>
              <w:spacing w:line="360" w:lineRule="auto"/>
              <w:ind w:firstLine="0" w:firstLineChars="0"/>
              <w:rPr>
                <w:rFonts w:ascii="Times" w:hAnsi="Times" w:eastAsia="宋体" w:cs="Times"/>
              </w:rPr>
            </w:pPr>
            <w:r>
              <w:rPr>
                <w:rFonts w:hint="eastAsia" w:ascii="Calibri" w:hAnsi="Calibri" w:eastAsia="宋体" w:cs="Times"/>
              </w:rPr>
              <w:t>传真：</w:t>
            </w:r>
          </w:p>
        </w:tc>
      </w:tr>
      <w:tr w14:paraId="40F8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3CDE7020">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1115877E">
            <w:pPr>
              <w:spacing w:line="360" w:lineRule="auto"/>
              <w:ind w:firstLine="0" w:firstLineChars="0"/>
              <w:rPr>
                <w:rFonts w:ascii="Calibri" w:hAnsi="Calibri" w:eastAsia="宋体" w:cs="Times"/>
              </w:rPr>
            </w:pPr>
            <w:r>
              <w:rPr>
                <w:rFonts w:hint="eastAsia" w:ascii="Calibri" w:hAnsi="Calibri" w:eastAsia="宋体" w:cs="Times"/>
              </w:rPr>
              <w:t>现有职工人数：</w:t>
            </w:r>
          </w:p>
        </w:tc>
        <w:tc>
          <w:tcPr>
            <w:tcW w:w="3854" w:type="dxa"/>
            <w:tcBorders>
              <w:top w:val="single" w:color="auto" w:sz="4" w:space="0"/>
              <w:left w:val="single" w:color="auto" w:sz="4" w:space="0"/>
            </w:tcBorders>
          </w:tcPr>
          <w:p w14:paraId="02BB5023">
            <w:pPr>
              <w:spacing w:line="360" w:lineRule="auto"/>
              <w:ind w:firstLine="0" w:firstLineChars="0"/>
              <w:rPr>
                <w:rFonts w:ascii="Calibri" w:hAnsi="Calibri" w:eastAsia="宋体" w:cs="Times"/>
              </w:rPr>
            </w:pPr>
          </w:p>
        </w:tc>
      </w:tr>
      <w:tr w14:paraId="2759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restart"/>
            <w:tcBorders>
              <w:right w:val="single" w:color="auto" w:sz="4" w:space="0"/>
            </w:tcBorders>
            <w:vAlign w:val="center"/>
          </w:tcPr>
          <w:p w14:paraId="5500B811">
            <w:pPr>
              <w:spacing w:line="360" w:lineRule="auto"/>
              <w:ind w:firstLine="0" w:firstLineChars="0"/>
              <w:jc w:val="center"/>
              <w:rPr>
                <w:rFonts w:ascii="Times" w:hAnsi="Times" w:eastAsia="宋体" w:cs="Times"/>
                <w:szCs w:val="24"/>
              </w:rPr>
            </w:pPr>
            <w:r>
              <w:rPr>
                <w:rFonts w:hint="eastAsia" w:ascii="Times" w:hAnsi="Times" w:eastAsia="宋体" w:cs="Times"/>
                <w:szCs w:val="24"/>
              </w:rPr>
              <w:t>资</w:t>
            </w:r>
          </w:p>
          <w:p w14:paraId="164046C5">
            <w:pPr>
              <w:spacing w:line="360" w:lineRule="auto"/>
              <w:ind w:firstLine="0" w:firstLineChars="0"/>
              <w:jc w:val="center"/>
              <w:rPr>
                <w:rFonts w:ascii="Times" w:hAnsi="Times" w:eastAsia="宋体" w:cs="Times"/>
                <w:szCs w:val="24"/>
              </w:rPr>
            </w:pPr>
            <w:r>
              <w:rPr>
                <w:rFonts w:hint="eastAsia" w:ascii="Times" w:hAnsi="Times" w:eastAsia="宋体" w:cs="Times"/>
                <w:szCs w:val="24"/>
              </w:rPr>
              <w:t>产</w:t>
            </w:r>
          </w:p>
          <w:p w14:paraId="3C5E3DD9">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01492B19">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4197" w:type="dxa"/>
            <w:tcBorders>
              <w:left w:val="single" w:color="auto" w:sz="4" w:space="0"/>
              <w:bottom w:val="single" w:color="auto" w:sz="4" w:space="0"/>
            </w:tcBorders>
          </w:tcPr>
          <w:p w14:paraId="62AC2E06">
            <w:pPr>
              <w:spacing w:line="360" w:lineRule="auto"/>
              <w:ind w:firstLine="0" w:firstLineChars="0"/>
              <w:rPr>
                <w:rFonts w:ascii="Times" w:hAnsi="Times" w:eastAsia="宋体" w:cs="Times"/>
                <w:szCs w:val="24"/>
              </w:rPr>
            </w:pPr>
            <w:r>
              <w:rPr>
                <w:rFonts w:hint="eastAsia" w:ascii="Times" w:hAnsi="Times" w:eastAsia="宋体" w:cs="Times"/>
                <w:szCs w:val="21"/>
              </w:rPr>
              <w:t>资产总额：</w:t>
            </w:r>
            <w:r>
              <w:rPr>
                <w:rFonts w:hint="eastAsia" w:ascii="Times" w:hAnsi="Times" w:eastAsia="宋体" w:cs="Times"/>
                <w:u w:val="single"/>
              </w:rPr>
              <w:t xml:space="preserve">                 </w:t>
            </w:r>
            <w:r>
              <w:rPr>
                <w:rFonts w:hint="eastAsia" w:ascii="Times" w:hAnsi="Times" w:eastAsia="宋体" w:cs="Times"/>
              </w:rPr>
              <w:t>万元</w:t>
            </w:r>
          </w:p>
        </w:tc>
        <w:tc>
          <w:tcPr>
            <w:tcW w:w="3854" w:type="dxa"/>
            <w:tcBorders>
              <w:left w:val="single" w:color="auto" w:sz="4" w:space="0"/>
              <w:bottom w:val="single" w:color="auto" w:sz="4" w:space="0"/>
            </w:tcBorders>
          </w:tcPr>
          <w:p w14:paraId="59DE18C8">
            <w:pPr>
              <w:spacing w:line="360" w:lineRule="auto"/>
              <w:ind w:firstLine="0" w:firstLineChars="0"/>
              <w:rPr>
                <w:rFonts w:ascii="Times" w:hAnsi="Times" w:eastAsia="宋体" w:cs="Times"/>
                <w:szCs w:val="24"/>
              </w:rPr>
            </w:pPr>
            <w:r>
              <w:rPr>
                <w:rFonts w:ascii="Times" w:hAnsi="Times" w:eastAsia="宋体" w:cs="Times"/>
                <w:szCs w:val="24"/>
              </w:rPr>
              <w:t>净资产</w:t>
            </w:r>
            <w:r>
              <w:rPr>
                <w:rFonts w:hint="eastAsia" w:ascii="Times" w:hAnsi="Times" w:eastAsia="宋体" w:cs="Times"/>
                <w:szCs w:val="21"/>
              </w:rPr>
              <w:t>：</w:t>
            </w:r>
            <w:r>
              <w:rPr>
                <w:rFonts w:hint="eastAsia" w:ascii="Times" w:hAnsi="Times" w:eastAsia="宋体" w:cs="Times"/>
                <w:u w:val="single"/>
              </w:rPr>
              <w:t xml:space="preserve">                  </w:t>
            </w:r>
            <w:r>
              <w:rPr>
                <w:rFonts w:hint="eastAsia" w:ascii="Times" w:hAnsi="Times" w:eastAsia="宋体" w:cs="Times"/>
              </w:rPr>
              <w:t>万元</w:t>
            </w:r>
          </w:p>
        </w:tc>
      </w:tr>
      <w:tr w14:paraId="6586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1" w:type="dxa"/>
            <w:vMerge w:val="continue"/>
            <w:tcBorders>
              <w:right w:val="single" w:color="auto" w:sz="4" w:space="0"/>
            </w:tcBorders>
          </w:tcPr>
          <w:p w14:paraId="3E4ECB8C">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095E9F27">
            <w:pPr>
              <w:spacing w:line="360" w:lineRule="auto"/>
              <w:ind w:firstLine="0" w:firstLineChars="0"/>
              <w:rPr>
                <w:rFonts w:ascii="Times" w:hAnsi="Times" w:eastAsia="宋体" w:cs="Times"/>
                <w:szCs w:val="21"/>
              </w:rPr>
            </w:pPr>
            <w:r>
              <w:rPr>
                <w:rFonts w:hint="eastAsia" w:ascii="Times" w:hAnsi="Times" w:eastAsia="宋体" w:cs="Times"/>
                <w:szCs w:val="21"/>
              </w:rPr>
              <w:t>固定资产：</w:t>
            </w:r>
            <w:r>
              <w:rPr>
                <w:rFonts w:hint="eastAsia" w:ascii="Times" w:hAnsi="Times" w:eastAsia="宋体" w:cs="Times"/>
                <w:u w:val="single"/>
              </w:rPr>
              <w:t xml:space="preserve">                 </w:t>
            </w:r>
            <w:r>
              <w:rPr>
                <w:rFonts w:hint="eastAsia" w:ascii="Times" w:hAnsi="Times" w:eastAsia="宋体" w:cs="Times"/>
              </w:rPr>
              <w:t>万元</w:t>
            </w:r>
          </w:p>
        </w:tc>
        <w:tc>
          <w:tcPr>
            <w:tcW w:w="3854" w:type="dxa"/>
            <w:tcBorders>
              <w:top w:val="single" w:color="auto" w:sz="4" w:space="0"/>
              <w:left w:val="single" w:color="auto" w:sz="4" w:space="0"/>
              <w:bottom w:val="single" w:color="auto" w:sz="4" w:space="0"/>
            </w:tcBorders>
          </w:tcPr>
          <w:p w14:paraId="7999A020">
            <w:pPr>
              <w:spacing w:line="360" w:lineRule="auto"/>
              <w:ind w:firstLine="0" w:firstLineChars="0"/>
              <w:rPr>
                <w:rFonts w:ascii="Times" w:hAnsi="Times" w:eastAsia="宋体" w:cs="Times"/>
                <w:szCs w:val="21"/>
              </w:rPr>
            </w:pPr>
            <w:r>
              <w:rPr>
                <w:rFonts w:hint="eastAsia" w:ascii="Times" w:hAnsi="Times" w:eastAsia="宋体" w:cs="Times"/>
                <w:szCs w:val="21"/>
              </w:rPr>
              <w:t>长期负债：</w:t>
            </w:r>
            <w:r>
              <w:rPr>
                <w:rFonts w:hint="eastAsia" w:ascii="Times" w:hAnsi="Times" w:eastAsia="宋体" w:cs="Times"/>
                <w:u w:val="single"/>
              </w:rPr>
              <w:t xml:space="preserve">                </w:t>
            </w:r>
            <w:r>
              <w:rPr>
                <w:rFonts w:hint="eastAsia" w:ascii="Times" w:hAnsi="Times" w:eastAsia="宋体" w:cs="Times"/>
              </w:rPr>
              <w:t>万元</w:t>
            </w:r>
          </w:p>
        </w:tc>
      </w:tr>
      <w:tr w14:paraId="485E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7D1F1AAE">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36383CD7">
            <w:pPr>
              <w:spacing w:line="360" w:lineRule="auto"/>
              <w:ind w:firstLine="0" w:firstLineChars="0"/>
              <w:rPr>
                <w:rFonts w:ascii="Times" w:hAnsi="Times" w:eastAsia="宋体" w:cs="Times"/>
                <w:szCs w:val="21"/>
              </w:rPr>
            </w:pPr>
            <w:r>
              <w:rPr>
                <w:rFonts w:hint="eastAsia" w:ascii="Times" w:hAnsi="Times" w:eastAsia="宋体" w:cs="Times"/>
                <w:szCs w:val="21"/>
              </w:rPr>
              <w:t>流动资产：</w:t>
            </w:r>
            <w:r>
              <w:rPr>
                <w:rFonts w:hint="eastAsia" w:ascii="Times" w:hAnsi="Times" w:eastAsia="宋体" w:cs="Times"/>
                <w:u w:val="single"/>
              </w:rPr>
              <w:t xml:space="preserve">                 </w:t>
            </w:r>
            <w:r>
              <w:rPr>
                <w:rFonts w:hint="eastAsia" w:ascii="Times" w:hAnsi="Times" w:eastAsia="宋体" w:cs="Times"/>
              </w:rPr>
              <w:t>万元</w:t>
            </w:r>
          </w:p>
        </w:tc>
        <w:tc>
          <w:tcPr>
            <w:tcW w:w="3854" w:type="dxa"/>
            <w:tcBorders>
              <w:top w:val="single" w:color="auto" w:sz="4" w:space="0"/>
              <w:left w:val="single" w:color="auto" w:sz="4" w:space="0"/>
              <w:bottom w:val="single" w:color="auto" w:sz="4" w:space="0"/>
            </w:tcBorders>
          </w:tcPr>
          <w:p w14:paraId="5206A6A5">
            <w:pPr>
              <w:spacing w:line="360" w:lineRule="auto"/>
              <w:ind w:firstLine="0" w:firstLineChars="0"/>
              <w:rPr>
                <w:rFonts w:ascii="Times" w:hAnsi="Times" w:eastAsia="宋体" w:cs="Times"/>
                <w:b/>
                <w:bCs/>
                <w:szCs w:val="21"/>
              </w:rPr>
            </w:pPr>
            <w:r>
              <w:rPr>
                <w:rFonts w:hint="eastAsia" w:ascii="Times" w:hAnsi="Times" w:eastAsia="宋体" w:cs="Times"/>
                <w:szCs w:val="21"/>
              </w:rPr>
              <w:t>短期负债：</w:t>
            </w:r>
            <w:r>
              <w:rPr>
                <w:rFonts w:hint="eastAsia" w:ascii="Times" w:hAnsi="Times" w:eastAsia="宋体" w:cs="Times"/>
                <w:u w:val="single"/>
              </w:rPr>
              <w:t xml:space="preserve">                </w:t>
            </w:r>
            <w:r>
              <w:rPr>
                <w:rFonts w:hint="eastAsia" w:ascii="Times" w:hAnsi="Times" w:eastAsia="宋体" w:cs="Times"/>
              </w:rPr>
              <w:t>万元</w:t>
            </w:r>
          </w:p>
        </w:tc>
      </w:tr>
      <w:tr w14:paraId="0D01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455239E8">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668634A0">
            <w:pPr>
              <w:spacing w:line="360" w:lineRule="auto"/>
              <w:ind w:firstLine="0" w:firstLineChars="0"/>
              <w:rPr>
                <w:rFonts w:ascii="Times" w:hAnsi="Times" w:eastAsia="宋体" w:cs="Times"/>
                <w:szCs w:val="21"/>
              </w:rPr>
            </w:pPr>
            <w:r>
              <w:rPr>
                <w:rFonts w:hint="eastAsia" w:ascii="Times" w:hAnsi="Times" w:eastAsia="宋体" w:cs="Times"/>
                <w:szCs w:val="21"/>
              </w:rPr>
              <w:t>注册资本</w:t>
            </w:r>
            <w:r>
              <w:rPr>
                <w:rFonts w:ascii="Times" w:hAnsi="Times" w:eastAsia="宋体" w:cs="Times"/>
                <w:szCs w:val="21"/>
              </w:rPr>
              <w:t>：</w:t>
            </w:r>
            <w:r>
              <w:rPr>
                <w:rFonts w:hint="eastAsia" w:ascii="Times" w:hAnsi="Times" w:eastAsia="宋体" w:cs="Times"/>
                <w:u w:val="single"/>
              </w:rPr>
              <w:t xml:space="preserve">                 </w:t>
            </w:r>
            <w:r>
              <w:rPr>
                <w:rFonts w:hint="eastAsia" w:ascii="Times" w:hAnsi="Times" w:eastAsia="宋体" w:cs="Times"/>
              </w:rPr>
              <w:t>万元</w:t>
            </w:r>
          </w:p>
        </w:tc>
        <w:tc>
          <w:tcPr>
            <w:tcW w:w="3854" w:type="dxa"/>
            <w:tcBorders>
              <w:top w:val="single" w:color="auto" w:sz="4" w:space="0"/>
              <w:left w:val="single" w:color="auto" w:sz="4" w:space="0"/>
              <w:bottom w:val="single" w:color="auto" w:sz="4" w:space="0"/>
            </w:tcBorders>
          </w:tcPr>
          <w:p w14:paraId="62B79D13">
            <w:pPr>
              <w:spacing w:line="360" w:lineRule="auto"/>
              <w:ind w:firstLine="0" w:firstLineChars="0"/>
              <w:rPr>
                <w:rFonts w:ascii="Times" w:hAnsi="Times" w:eastAsia="宋体" w:cs="Times"/>
                <w:szCs w:val="21"/>
              </w:rPr>
            </w:pPr>
            <w:r>
              <w:rPr>
                <w:rFonts w:hint="eastAsia" w:ascii="Times" w:hAnsi="Times" w:eastAsia="宋体" w:cs="Times"/>
                <w:szCs w:val="21"/>
              </w:rPr>
              <w:t>实收资本</w:t>
            </w:r>
            <w:r>
              <w:rPr>
                <w:rFonts w:ascii="Times" w:hAnsi="Times" w:eastAsia="宋体" w:cs="Times"/>
                <w:szCs w:val="21"/>
              </w:rPr>
              <w:t>：</w:t>
            </w:r>
            <w:r>
              <w:rPr>
                <w:rFonts w:hint="eastAsia" w:ascii="Times" w:hAnsi="Times" w:eastAsia="宋体" w:cs="Times"/>
                <w:u w:val="single"/>
              </w:rPr>
              <w:t xml:space="preserve">                </w:t>
            </w:r>
            <w:r>
              <w:rPr>
                <w:rFonts w:hint="eastAsia" w:ascii="Times" w:hAnsi="Times" w:eastAsia="宋体" w:cs="Times"/>
              </w:rPr>
              <w:t>万元</w:t>
            </w:r>
          </w:p>
        </w:tc>
      </w:tr>
      <w:tr w14:paraId="434A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4D3D0AD2">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399D110C">
            <w:pPr>
              <w:spacing w:line="360" w:lineRule="auto"/>
              <w:ind w:firstLine="0" w:firstLineChars="0"/>
              <w:rPr>
                <w:rFonts w:ascii="Times" w:hAnsi="Times" w:eastAsia="宋体" w:cs="Times"/>
                <w:szCs w:val="21"/>
              </w:rPr>
            </w:pPr>
            <w:r>
              <w:rPr>
                <w:rFonts w:hint="eastAsia" w:ascii="Times" w:hAnsi="Times" w:eastAsia="宋体" w:cs="Times"/>
                <w:szCs w:val="21"/>
              </w:rPr>
              <w:t>资金来源：</w:t>
            </w:r>
            <w:r>
              <w:rPr>
                <w:rFonts w:hint="eastAsia" w:ascii="宋体" w:hAnsi="宋体" w:eastAsia="宋体" w:cs="Times"/>
                <w:sz w:val="22"/>
              </w:rPr>
              <w:t>□</w:t>
            </w:r>
            <w:r>
              <w:rPr>
                <w:rFonts w:hint="eastAsia" w:ascii="Times" w:hAnsi="Times" w:eastAsia="宋体" w:cs="Times"/>
                <w:szCs w:val="21"/>
              </w:rPr>
              <w:t>自有</w:t>
            </w:r>
            <w:r>
              <w:rPr>
                <w:rFonts w:hint="eastAsia" w:ascii="宋体" w:hAnsi="宋体" w:eastAsia="宋体" w:cs="Times"/>
                <w:sz w:val="22"/>
              </w:rPr>
              <w:t>□</w:t>
            </w:r>
            <w:r>
              <w:rPr>
                <w:rFonts w:hint="eastAsia" w:ascii="Times" w:hAnsi="Times" w:eastAsia="宋体" w:cs="Times"/>
                <w:szCs w:val="21"/>
              </w:rPr>
              <w:t>银行贷款</w:t>
            </w:r>
            <w:r>
              <w:rPr>
                <w:rFonts w:hint="eastAsia" w:ascii="宋体" w:hAnsi="宋体" w:eastAsia="宋体" w:cs="Times"/>
                <w:sz w:val="22"/>
              </w:rPr>
              <w:t>□</w:t>
            </w:r>
            <w:r>
              <w:rPr>
                <w:rFonts w:hint="eastAsia" w:ascii="Times" w:hAnsi="Times" w:eastAsia="宋体" w:cs="Times"/>
                <w:szCs w:val="21"/>
              </w:rPr>
              <w:t>其他</w:t>
            </w:r>
          </w:p>
        </w:tc>
        <w:tc>
          <w:tcPr>
            <w:tcW w:w="3854" w:type="dxa"/>
            <w:tcBorders>
              <w:top w:val="single" w:color="auto" w:sz="4" w:space="0"/>
              <w:left w:val="single" w:color="auto" w:sz="4" w:space="0"/>
              <w:bottom w:val="single" w:color="auto" w:sz="4" w:space="0"/>
            </w:tcBorders>
          </w:tcPr>
          <w:p w14:paraId="20E11DBB">
            <w:pPr>
              <w:spacing w:line="360" w:lineRule="auto"/>
              <w:ind w:firstLine="0" w:firstLineChars="0"/>
              <w:rPr>
                <w:rFonts w:ascii="Times" w:hAnsi="Times" w:eastAsia="宋体" w:cs="Times"/>
                <w:szCs w:val="21"/>
              </w:rPr>
            </w:pPr>
            <w:r>
              <w:rPr>
                <w:rFonts w:hint="eastAsia" w:ascii="Times" w:hAnsi="Times" w:eastAsia="宋体" w:cs="Times"/>
                <w:szCs w:val="21"/>
              </w:rPr>
              <w:t>银行贷款：</w:t>
            </w:r>
            <w:r>
              <w:rPr>
                <w:rFonts w:hint="eastAsia" w:ascii="Times" w:hAnsi="Times" w:eastAsia="宋体" w:cs="Times"/>
                <w:u w:val="single"/>
              </w:rPr>
              <w:t xml:space="preserve">                </w:t>
            </w:r>
            <w:r>
              <w:rPr>
                <w:rFonts w:hint="eastAsia" w:ascii="Times" w:hAnsi="Times" w:eastAsia="宋体" w:cs="Times"/>
              </w:rPr>
              <w:t>万元</w:t>
            </w:r>
          </w:p>
        </w:tc>
      </w:tr>
      <w:tr w14:paraId="4E62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36430DD1">
            <w:pPr>
              <w:spacing w:line="360" w:lineRule="auto"/>
              <w:ind w:firstLine="0" w:firstLineChars="0"/>
              <w:jc w:val="center"/>
              <w:rPr>
                <w:rFonts w:ascii="Times" w:hAnsi="Times" w:eastAsia="宋体" w:cs="Times"/>
                <w:szCs w:val="24"/>
              </w:rPr>
            </w:pPr>
          </w:p>
        </w:tc>
        <w:tc>
          <w:tcPr>
            <w:tcW w:w="8051" w:type="dxa"/>
            <w:gridSpan w:val="2"/>
            <w:tcBorders>
              <w:top w:val="single" w:color="auto" w:sz="4" w:space="0"/>
              <w:left w:val="single" w:color="auto" w:sz="4" w:space="0"/>
              <w:bottom w:val="single" w:color="auto" w:sz="4" w:space="0"/>
            </w:tcBorders>
          </w:tcPr>
          <w:p w14:paraId="329E4BAA">
            <w:pPr>
              <w:spacing w:line="360" w:lineRule="auto"/>
              <w:ind w:firstLine="0" w:firstLineChars="0"/>
              <w:rPr>
                <w:rFonts w:ascii="Times" w:hAnsi="Times" w:eastAsia="宋体" w:cs="Times"/>
                <w:szCs w:val="21"/>
              </w:rPr>
            </w:pPr>
            <w:r>
              <w:rPr>
                <w:rFonts w:hint="eastAsia" w:ascii="Times" w:hAnsi="Times" w:eastAsia="宋体" w:cs="Times"/>
              </w:rPr>
              <w:t>20</w:t>
            </w:r>
            <w:r>
              <w:rPr>
                <w:rFonts w:ascii="Times" w:hAnsi="Times" w:eastAsia="宋体" w:cs="Times"/>
              </w:rPr>
              <w:t>2</w:t>
            </w:r>
            <w:r>
              <w:rPr>
                <w:rFonts w:hint="eastAsia" w:ascii="Times" w:hAnsi="Times" w:eastAsia="宋体" w:cs="Times"/>
              </w:rPr>
              <w:t>4年利润总额：</w:t>
            </w:r>
            <w:r>
              <w:rPr>
                <w:rFonts w:hint="eastAsia" w:ascii="Times" w:hAnsi="Times" w:eastAsia="宋体" w:cs="Times"/>
                <w:u w:val="single"/>
              </w:rPr>
              <w:t xml:space="preserve">                 </w:t>
            </w:r>
            <w:r>
              <w:rPr>
                <w:rFonts w:hint="eastAsia" w:ascii="Times" w:hAnsi="Times" w:eastAsia="宋体" w:cs="Times"/>
              </w:rPr>
              <w:t>万元</w:t>
            </w:r>
          </w:p>
        </w:tc>
      </w:tr>
      <w:tr w14:paraId="502D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right w:val="single" w:color="auto" w:sz="4" w:space="0"/>
            </w:tcBorders>
            <w:vAlign w:val="center"/>
          </w:tcPr>
          <w:p w14:paraId="590C94C9">
            <w:pPr>
              <w:spacing w:line="360" w:lineRule="auto"/>
              <w:ind w:firstLine="0" w:firstLineChars="0"/>
              <w:jc w:val="center"/>
              <w:rPr>
                <w:rFonts w:ascii="Times" w:hAnsi="Times" w:eastAsia="宋体" w:cs="Times"/>
                <w:szCs w:val="24"/>
              </w:rPr>
            </w:pPr>
            <w:r>
              <w:rPr>
                <w:rFonts w:hint="eastAsia" w:ascii="Times" w:hAnsi="Times" w:eastAsia="宋体" w:cs="Times"/>
                <w:szCs w:val="24"/>
              </w:rPr>
              <w:t>合</w:t>
            </w:r>
          </w:p>
          <w:p w14:paraId="49634728">
            <w:pPr>
              <w:spacing w:line="360" w:lineRule="auto"/>
              <w:ind w:firstLine="0" w:firstLineChars="0"/>
              <w:jc w:val="center"/>
              <w:rPr>
                <w:rFonts w:ascii="Times" w:hAnsi="Times" w:eastAsia="宋体" w:cs="Times"/>
                <w:szCs w:val="24"/>
              </w:rPr>
            </w:pPr>
            <w:r>
              <w:rPr>
                <w:rFonts w:hint="eastAsia" w:ascii="Times" w:hAnsi="Times" w:eastAsia="宋体" w:cs="Times"/>
                <w:szCs w:val="24"/>
              </w:rPr>
              <w:t>作</w:t>
            </w:r>
          </w:p>
          <w:p w14:paraId="373E5051">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214CAFAE">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317928AF">
            <w:pPr>
              <w:spacing w:line="360" w:lineRule="auto"/>
              <w:ind w:firstLine="0" w:firstLineChars="0"/>
              <w:rPr>
                <w:rFonts w:ascii="Times" w:hAnsi="Times" w:eastAsia="宋体" w:cs="Times"/>
              </w:rPr>
            </w:pPr>
            <w:r>
              <w:rPr>
                <w:rFonts w:hint="eastAsia" w:ascii="Times" w:hAnsi="Times" w:eastAsia="宋体" w:cs="Times"/>
              </w:rPr>
              <w:t>投标人典型客户（最多填5个出版单位）：</w:t>
            </w:r>
          </w:p>
          <w:p w14:paraId="3BE450FB">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64C11B67">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437A9015">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28E54A88">
            <w:pPr>
              <w:spacing w:line="360" w:lineRule="auto"/>
              <w:ind w:firstLine="0" w:firstLineChars="0"/>
              <w:rPr>
                <w:rFonts w:ascii="Times" w:hAnsi="Times" w:eastAsia="宋体" w:cs="Times"/>
                <w:szCs w:val="24"/>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17E0A4A8">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tc>
      </w:tr>
    </w:tbl>
    <w:p w14:paraId="6755E4CE">
      <w:pPr>
        <w:spacing w:line="360" w:lineRule="auto"/>
        <w:ind w:firstLine="480"/>
        <w:rPr>
          <w:rFonts w:ascii="仿宋" w:hAnsi="仿宋" w:eastAsia="仿宋" w:cs="Times"/>
          <w:szCs w:val="21"/>
        </w:rPr>
      </w:pPr>
      <w:r>
        <w:rPr>
          <w:rFonts w:hint="eastAsia" w:ascii="仿宋" w:hAnsi="仿宋" w:eastAsia="仿宋" w:cs="Times"/>
          <w:szCs w:val="21"/>
        </w:rPr>
        <w:t>（表格不够可自行延展）</w:t>
      </w:r>
    </w:p>
    <w:p w14:paraId="5F0E1755">
      <w:pPr>
        <w:spacing w:line="360" w:lineRule="auto"/>
        <w:ind w:firstLine="480"/>
        <w:rPr>
          <w:rFonts w:ascii="宋体" w:hAnsi="宋体" w:eastAsia="宋体" w:cs="Times"/>
          <w:szCs w:val="21"/>
        </w:rPr>
      </w:pPr>
      <w:r>
        <w:rPr>
          <w:rFonts w:hint="eastAsia" w:ascii="宋体" w:hAnsi="宋体" w:eastAsia="宋体" w:cs="Times"/>
          <w:szCs w:val="21"/>
        </w:rPr>
        <w:t>投标人郑重承诺，上述内容真实、准确且无任何隐瞒或虚假成分，愿意对其承担相应的法律责任。</w:t>
      </w:r>
    </w:p>
    <w:p w14:paraId="76F6A50D">
      <w:pPr>
        <w:spacing w:line="360" w:lineRule="auto"/>
        <w:ind w:right="420" w:firstLine="0" w:firstLineChars="0"/>
        <w:rPr>
          <w:rFonts w:ascii="宋体" w:hAnsi="宋体" w:eastAsia="宋体" w:cs="Times"/>
          <w:szCs w:val="21"/>
        </w:rPr>
      </w:pPr>
    </w:p>
    <w:p w14:paraId="5D3AFB83">
      <w:pPr>
        <w:spacing w:line="360" w:lineRule="auto"/>
        <w:ind w:right="420" w:firstLine="0" w:firstLineChars="0"/>
        <w:jc w:val="right"/>
        <w:rPr>
          <w:rFonts w:ascii="宋体" w:hAnsi="宋体" w:eastAsia="宋体" w:cs="Times"/>
          <w:szCs w:val="21"/>
        </w:rPr>
      </w:pPr>
      <w:r>
        <w:rPr>
          <w:rFonts w:hint="eastAsia" w:ascii="宋体" w:hAnsi="宋体" w:eastAsia="宋体" w:cs="Times"/>
          <w:szCs w:val="21"/>
        </w:rPr>
        <w:t xml:space="preserve">   投标人名称（加盖公章）：</w:t>
      </w:r>
    </w:p>
    <w:p w14:paraId="31A7E062">
      <w:pPr>
        <w:spacing w:line="360" w:lineRule="auto"/>
        <w:ind w:right="420" w:firstLine="0" w:firstLineChars="0"/>
        <w:jc w:val="center"/>
        <w:rPr>
          <w:rFonts w:ascii="宋体" w:hAnsi="宋体" w:eastAsia="宋体" w:cs="Times"/>
          <w:szCs w:val="21"/>
        </w:rPr>
      </w:pPr>
      <w:r>
        <w:rPr>
          <w:rFonts w:hint="eastAsia" w:ascii="宋体" w:hAnsi="宋体" w:eastAsia="宋体" w:cs="Times"/>
          <w:szCs w:val="21"/>
        </w:rPr>
        <w:t xml:space="preserve">                          日期：</w:t>
      </w:r>
    </w:p>
    <w:p w14:paraId="64D2C282">
      <w:pPr>
        <w:pStyle w:val="3"/>
        <w:ind w:firstLine="643"/>
        <w:rPr>
          <w:rFonts w:ascii="黑体" w:hAnsi="黑体" w:eastAsia="黑体" w:cs="黑体"/>
        </w:rPr>
      </w:pPr>
      <w:bookmarkStart w:id="15" w:name="_Toc98172878"/>
    </w:p>
    <w:p w14:paraId="2E89D6FA">
      <w:pPr>
        <w:pStyle w:val="3"/>
        <w:ind w:firstLine="643"/>
        <w:rPr>
          <w:rFonts w:ascii="黑体" w:hAnsi="黑体" w:eastAsia="黑体" w:cs="黑体"/>
        </w:rPr>
      </w:pPr>
      <w:r>
        <w:rPr>
          <w:rFonts w:hint="eastAsia" w:ascii="黑体" w:hAnsi="黑体" w:eastAsia="黑体" w:cs="黑体"/>
        </w:rPr>
        <w:t>附件二：投标函格式</w:t>
      </w:r>
      <w:bookmarkEnd w:id="15"/>
    </w:p>
    <w:p w14:paraId="607224A2">
      <w:pPr>
        <w:spacing w:line="460" w:lineRule="exact"/>
        <w:ind w:firstLine="640"/>
        <w:jc w:val="center"/>
        <w:rPr>
          <w:rFonts w:ascii="黑体" w:hAnsi="Times" w:eastAsia="黑体" w:cs="Times"/>
          <w:sz w:val="32"/>
          <w:szCs w:val="32"/>
        </w:rPr>
      </w:pPr>
    </w:p>
    <w:p w14:paraId="1D69C71B">
      <w:pPr>
        <w:spacing w:line="460" w:lineRule="exact"/>
        <w:ind w:firstLine="640"/>
        <w:jc w:val="center"/>
        <w:rPr>
          <w:rFonts w:ascii="黑体" w:hAnsi="Times" w:eastAsia="黑体" w:cs="Times"/>
          <w:sz w:val="32"/>
          <w:szCs w:val="32"/>
        </w:rPr>
      </w:pPr>
    </w:p>
    <w:p w14:paraId="3CF750E7">
      <w:pPr>
        <w:spacing w:line="460" w:lineRule="exact"/>
        <w:ind w:firstLine="640"/>
        <w:jc w:val="center"/>
        <w:rPr>
          <w:rFonts w:ascii="黑体" w:hAnsi="Times" w:eastAsia="黑体" w:cs="Times"/>
          <w:sz w:val="32"/>
          <w:szCs w:val="32"/>
        </w:rPr>
      </w:pPr>
      <w:r>
        <w:rPr>
          <w:rFonts w:hint="eastAsia" w:ascii="黑体" w:hAnsi="Times" w:eastAsia="黑体" w:cs="Times"/>
          <w:sz w:val="32"/>
          <w:szCs w:val="32"/>
        </w:rPr>
        <w:t>投标函</w:t>
      </w:r>
    </w:p>
    <w:p w14:paraId="11D9223E">
      <w:pPr>
        <w:spacing w:line="460" w:lineRule="exact"/>
        <w:ind w:firstLine="640"/>
        <w:jc w:val="center"/>
        <w:rPr>
          <w:rFonts w:ascii="黑体" w:hAnsi="Times" w:eastAsia="黑体" w:cs="Times"/>
          <w:sz w:val="32"/>
          <w:szCs w:val="32"/>
        </w:rPr>
      </w:pPr>
    </w:p>
    <w:p w14:paraId="5652861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致：中国石化出版社有限公司和中国经济出版社有限公司</w:t>
      </w:r>
    </w:p>
    <w:p w14:paraId="021BAD4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根据贵方</w:t>
      </w:r>
      <w:r>
        <w:rPr>
          <w:rFonts w:hint="eastAsia" w:ascii="仿宋_GB2312" w:hAnsi="Times" w:eastAsia="仿宋_GB2312" w:cs="Times"/>
          <w:b/>
          <w:sz w:val="28"/>
          <w:szCs w:val="24"/>
          <w:u w:val="single"/>
        </w:rPr>
        <w:t>SHCB202507001</w:t>
      </w:r>
      <w:r>
        <w:rPr>
          <w:rFonts w:hint="eastAsia" w:ascii="仿宋_GB2312" w:hAnsi="Times" w:eastAsia="仿宋_GB2312" w:cs="Times"/>
          <w:sz w:val="28"/>
          <w:szCs w:val="24"/>
        </w:rPr>
        <w:t>项目的招标评审邀请，本单位法定代表人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（或经正式授权的代表人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），以投标方（名称、地址</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）名义，郑重提交下述文件文本正本一份和副本一份。</w:t>
      </w:r>
    </w:p>
    <w:p w14:paraId="394E3E6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据此函，签字代表宣布同意如下：</w:t>
      </w:r>
    </w:p>
    <w:p w14:paraId="58B3F4B4">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1.所</w:t>
      </w:r>
      <w:r>
        <w:rPr>
          <w:rFonts w:hint="eastAsia" w:ascii="仿宋_GB2312" w:hAnsi="Times" w:eastAsia="仿宋_GB2312" w:cs="Times"/>
          <w:sz w:val="28"/>
          <w:szCs w:val="28"/>
        </w:rPr>
        <w:t>提供的报价、产品、服务真实、有效</w:t>
      </w:r>
      <w:r>
        <w:rPr>
          <w:rFonts w:hint="eastAsia" w:ascii="仿宋_GB2312" w:hAnsi="Times" w:eastAsia="仿宋_GB2312" w:cs="Times"/>
          <w:sz w:val="28"/>
          <w:szCs w:val="24"/>
        </w:rPr>
        <w:t>。</w:t>
      </w:r>
    </w:p>
    <w:p w14:paraId="684FDF0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2.投标方将按招标评审文件的规定履行合同责任和义务。</w:t>
      </w:r>
    </w:p>
    <w:p w14:paraId="7F8E68D9">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3.投标方已详细审查全部招标评审文件，包括全部参考资料和有关附件。</w:t>
      </w:r>
    </w:p>
    <w:p w14:paraId="195EFC7B">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4.投标方理解贵方不一定要接受最低价的评审。</w:t>
      </w:r>
    </w:p>
    <w:p w14:paraId="1E9D25DE">
      <w:pPr>
        <w:spacing w:line="460" w:lineRule="exact"/>
        <w:ind w:firstLine="3220" w:firstLineChars="1150"/>
        <w:rPr>
          <w:rFonts w:ascii="仿宋_GB2312" w:hAnsi="Times" w:eastAsia="仿宋_GB2312" w:cs="Times"/>
          <w:sz w:val="28"/>
          <w:szCs w:val="24"/>
        </w:rPr>
      </w:pPr>
    </w:p>
    <w:p w14:paraId="75D7B911">
      <w:pPr>
        <w:spacing w:line="460" w:lineRule="exact"/>
        <w:ind w:firstLine="3220" w:firstLineChars="1150"/>
        <w:rPr>
          <w:rFonts w:ascii="仿宋_GB2312" w:hAnsi="Times" w:eastAsia="仿宋_GB2312" w:cs="Times"/>
          <w:sz w:val="28"/>
          <w:szCs w:val="24"/>
        </w:rPr>
      </w:pPr>
    </w:p>
    <w:p w14:paraId="5589380F">
      <w:pPr>
        <w:spacing w:line="460" w:lineRule="exact"/>
        <w:ind w:firstLine="3220" w:firstLineChars="1150"/>
        <w:rPr>
          <w:rFonts w:ascii="仿宋_GB2312" w:hAnsi="Times" w:eastAsia="仿宋_GB2312" w:cs="Times"/>
          <w:sz w:val="28"/>
          <w:szCs w:val="24"/>
        </w:rPr>
      </w:pPr>
    </w:p>
    <w:p w14:paraId="67D9E26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法定代表人或授权人签字：    </w:t>
      </w:r>
    </w:p>
    <w:p w14:paraId="18AB7BAD">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（公章）</w:t>
      </w:r>
      <w:r>
        <w:rPr>
          <w:rFonts w:hint="eastAsia" w:ascii="仿宋_GB2312" w:hAnsi="Times" w:eastAsia="仿宋_GB2312" w:cs="Times"/>
          <w:sz w:val="28"/>
          <w:szCs w:val="24"/>
        </w:rPr>
        <w:tab/>
      </w:r>
    </w:p>
    <w:p w14:paraId="71E1217B">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w:t>
      </w:r>
    </w:p>
    <w:p w14:paraId="454D2C61">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日期：    年    月    日</w:t>
      </w:r>
    </w:p>
    <w:p w14:paraId="1015C66A">
      <w:pPr>
        <w:spacing w:line="460" w:lineRule="exact"/>
        <w:ind w:firstLine="560"/>
        <w:rPr>
          <w:rFonts w:ascii="仿宋_GB2312" w:hAnsi="Times" w:eastAsia="仿宋_GB2312" w:cs="Times"/>
          <w:sz w:val="28"/>
          <w:szCs w:val="24"/>
        </w:rPr>
      </w:pPr>
    </w:p>
    <w:p w14:paraId="38395985">
      <w:pPr>
        <w:spacing w:line="460" w:lineRule="exact"/>
        <w:ind w:firstLine="560"/>
        <w:rPr>
          <w:rFonts w:ascii="仿宋_GB2312" w:hAnsi="Times" w:eastAsia="仿宋_GB2312" w:cs="Times"/>
          <w:sz w:val="28"/>
          <w:szCs w:val="24"/>
        </w:rPr>
      </w:pPr>
    </w:p>
    <w:p w14:paraId="6A9A067B">
      <w:pPr>
        <w:ind w:firstLine="602"/>
        <w:rPr>
          <w:rFonts w:ascii="黑体" w:hAnsi="黑体" w:eastAsia="黑体" w:cs="Times"/>
          <w:b/>
          <w:color w:val="000000"/>
          <w:sz w:val="30"/>
          <w:szCs w:val="30"/>
        </w:rPr>
      </w:pPr>
    </w:p>
    <w:p w14:paraId="78C9234E">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154B1AA6">
      <w:pPr>
        <w:pStyle w:val="3"/>
        <w:ind w:firstLine="643"/>
        <w:rPr>
          <w:rFonts w:ascii="黑体" w:hAnsi="黑体" w:eastAsia="黑体" w:cs="黑体"/>
          <w:color w:val="000000"/>
        </w:rPr>
      </w:pPr>
      <w:bookmarkStart w:id="16" w:name="_Toc98172879"/>
      <w:r>
        <w:rPr>
          <w:rFonts w:hint="eastAsia" w:ascii="黑体" w:hAnsi="黑体" w:eastAsia="黑体" w:cs="黑体"/>
          <w:color w:val="000000"/>
        </w:rPr>
        <w:t>附件三：</w:t>
      </w:r>
      <w:r>
        <w:rPr>
          <w:rFonts w:hint="eastAsia" w:ascii="黑体" w:hAnsi="黑体" w:eastAsia="黑体" w:cs="黑体"/>
        </w:rPr>
        <w:t>授权委托书格式</w:t>
      </w:r>
      <w:bookmarkEnd w:id="16"/>
    </w:p>
    <w:p w14:paraId="67E5892A">
      <w:pPr>
        <w:ind w:firstLine="602"/>
        <w:rPr>
          <w:rFonts w:ascii="黑体" w:hAnsi="黑体" w:eastAsia="黑体" w:cs="Times"/>
          <w:b/>
          <w:color w:val="000000"/>
          <w:sz w:val="30"/>
          <w:szCs w:val="30"/>
        </w:rPr>
      </w:pPr>
    </w:p>
    <w:p w14:paraId="2797BE15">
      <w:pPr>
        <w:spacing w:line="460" w:lineRule="exact"/>
        <w:ind w:firstLine="640"/>
        <w:jc w:val="center"/>
        <w:rPr>
          <w:rFonts w:ascii="黑体" w:hAnsi="Times" w:eastAsia="黑体" w:cs="Times"/>
          <w:sz w:val="32"/>
          <w:szCs w:val="32"/>
        </w:rPr>
      </w:pPr>
      <w:r>
        <w:rPr>
          <w:rFonts w:hint="eastAsia" w:ascii="黑体" w:hAnsi="Times" w:eastAsia="黑体" w:cs="Times"/>
          <w:sz w:val="32"/>
          <w:szCs w:val="32"/>
        </w:rPr>
        <w:t>授权委托书</w:t>
      </w:r>
    </w:p>
    <w:p w14:paraId="4C1A3CE9">
      <w:pPr>
        <w:adjustRightInd w:val="0"/>
        <w:spacing w:line="300" w:lineRule="auto"/>
        <w:ind w:left="809" w:hanging="808" w:hangingChars="337"/>
        <w:textAlignment w:val="baseline"/>
        <w:rPr>
          <w:rFonts w:ascii="黑体" w:hAnsi="黑体" w:eastAsia="黑体" w:cs="Times New Roman"/>
          <w:kern w:val="0"/>
          <w:szCs w:val="21"/>
        </w:rPr>
      </w:pPr>
    </w:p>
    <w:p w14:paraId="5624EFF4">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委托人（单位名称）：</w:t>
      </w:r>
    </w:p>
    <w:p w14:paraId="7220FEF9">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08DEAB10">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6747CFEF">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5D5118C4">
      <w:pPr>
        <w:adjustRightInd w:val="0"/>
        <w:spacing w:line="300" w:lineRule="auto"/>
        <w:ind w:firstLine="560"/>
        <w:textAlignment w:val="baseline"/>
        <w:rPr>
          <w:rFonts w:ascii="仿宋_GB2312" w:hAnsi="仿宋_GB2312" w:eastAsia="仿宋_GB2312" w:cs="仿宋_GB2312"/>
          <w:sz w:val="28"/>
          <w:szCs w:val="28"/>
        </w:rPr>
      </w:pPr>
    </w:p>
    <w:p w14:paraId="2E04A02A">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受托人姓名：</w:t>
      </w:r>
    </w:p>
    <w:p w14:paraId="2BC239C7">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p w14:paraId="61F303C0">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36436683">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67E59B6">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1870F5E0">
      <w:pPr>
        <w:adjustRightInd w:val="0"/>
        <w:spacing w:line="300" w:lineRule="auto"/>
        <w:ind w:firstLine="560"/>
        <w:textAlignment w:val="baseline"/>
        <w:rPr>
          <w:rFonts w:ascii="仿宋_GB2312" w:hAnsi="仿宋_GB2312" w:eastAsia="仿宋_GB2312" w:cs="仿宋_GB2312"/>
          <w:sz w:val="28"/>
          <w:szCs w:val="28"/>
        </w:rPr>
      </w:pPr>
    </w:p>
    <w:p w14:paraId="5990EDC7">
      <w:pPr>
        <w:adjustRightInd w:val="0"/>
        <w:spacing w:line="300" w:lineRule="auto"/>
        <w:ind w:firstLine="56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现授权</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sz w:val="28"/>
          <w:szCs w:val="28"/>
        </w:rPr>
        <w:t>(姓名)代表我单位参与贵方组织</w:t>
      </w:r>
      <w:r>
        <w:rPr>
          <w:rFonts w:hint="eastAsia" w:ascii="仿宋_GB2312" w:hAnsi="Times" w:eastAsia="仿宋_GB2312" w:cs="Times"/>
          <w:b/>
          <w:sz w:val="28"/>
          <w:szCs w:val="24"/>
          <w:u w:val="single"/>
        </w:rPr>
        <w:t>SHCB202507001</w:t>
      </w:r>
      <w:r>
        <w:rPr>
          <w:rFonts w:hint="eastAsia" w:ascii="仿宋_GB2312" w:hAnsi="仿宋_GB2312" w:eastAsia="仿宋_GB2312" w:cs="仿宋_GB2312"/>
          <w:sz w:val="28"/>
          <w:szCs w:val="28"/>
        </w:rPr>
        <w:t>项目，全权代表我单位处理与项目招标评审有关的所有事宜，包括但不限于提交项目评审文件、参与评审、回答</w:t>
      </w:r>
      <w:r>
        <w:rPr>
          <w:rFonts w:hint="eastAsia" w:ascii="仿宋_GB2312" w:hAnsi="仿宋_GB2312" w:eastAsia="仿宋_GB2312" w:cs="仿宋_GB2312"/>
          <w:sz w:val="28"/>
          <w:szCs w:val="28"/>
          <w:lang w:eastAsia="zh-CN"/>
        </w:rPr>
        <w:t>招标人</w:t>
      </w:r>
      <w:r>
        <w:rPr>
          <w:rFonts w:hint="eastAsia" w:ascii="仿宋_GB2312" w:hAnsi="仿宋_GB2312" w:eastAsia="仿宋_GB2312" w:cs="仿宋_GB2312"/>
          <w:sz w:val="28"/>
          <w:szCs w:val="28"/>
        </w:rPr>
        <w:t>的询问、签署与项目有关的合同等文件。</w:t>
      </w:r>
    </w:p>
    <w:p w14:paraId="4BFD4191">
      <w:pPr>
        <w:spacing w:line="300" w:lineRule="auto"/>
        <w:ind w:firstLine="560"/>
        <w:rPr>
          <w:rFonts w:ascii="仿宋_GB2312" w:hAnsi="仿宋_GB2312" w:eastAsia="仿宋_GB2312" w:cs="仿宋_GB2312"/>
          <w:sz w:val="28"/>
          <w:szCs w:val="28"/>
        </w:rPr>
      </w:pPr>
    </w:p>
    <w:p w14:paraId="68CA525F">
      <w:pPr>
        <w:spacing w:line="30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本授权书有效期：2025年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日至2025年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2A725AD">
      <w:pPr>
        <w:spacing w:line="300" w:lineRule="auto"/>
        <w:ind w:firstLine="0" w:firstLineChars="0"/>
        <w:rPr>
          <w:rFonts w:ascii="Times" w:hAnsi="Times" w:eastAsia="宋体" w:cs="Times"/>
          <w:szCs w:val="21"/>
        </w:rPr>
      </w:pPr>
    </w:p>
    <w:p w14:paraId="63BCB6AC">
      <w:pPr>
        <w:spacing w:line="300" w:lineRule="auto"/>
        <w:ind w:firstLine="3920" w:firstLineChars="14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法定代表人签字（公章）： </w:t>
      </w:r>
    </w:p>
    <w:p w14:paraId="24122496">
      <w:pPr>
        <w:spacing w:line="300" w:lineRule="auto"/>
        <w:ind w:firstLine="3920" w:firstLineChars="14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投标人代表签字（公章）：</w:t>
      </w:r>
    </w:p>
    <w:p w14:paraId="64A20C19">
      <w:pPr>
        <w:spacing w:line="300" w:lineRule="auto"/>
        <w:ind w:firstLine="3920" w:firstLineChars="14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投标方全称、公章：</w:t>
      </w:r>
    </w:p>
    <w:p w14:paraId="218EC407">
      <w:pPr>
        <w:adjustRightInd w:val="0"/>
        <w:spacing w:line="300" w:lineRule="auto"/>
        <w:ind w:left="709" w:firstLine="560"/>
        <w:textAlignment w:val="baseline"/>
        <w:rPr>
          <w:rFonts w:ascii="仿宋_GB2312" w:hAnsi="仿宋_GB2312" w:eastAsia="仿宋_GB2312" w:cs="仿宋_GB2312"/>
          <w:kern w:val="0"/>
          <w:sz w:val="28"/>
          <w:szCs w:val="28"/>
        </w:rPr>
      </w:pPr>
    </w:p>
    <w:p w14:paraId="1F7D29C2">
      <w:pPr>
        <w:adjustRightInd w:val="0"/>
        <w:spacing w:line="300" w:lineRule="auto"/>
        <w:ind w:firstLine="56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附法定代表人和投标人代表身份证复印件（粘贴）：</w:t>
      </w:r>
    </w:p>
    <w:p w14:paraId="18671FFB">
      <w:pPr>
        <w:spacing w:line="300" w:lineRule="auto"/>
        <w:ind w:left="480" w:firstLine="560"/>
        <w:rPr>
          <w:rFonts w:ascii="仿宋_GB2312" w:hAnsi="仿宋_GB2312" w:eastAsia="仿宋_GB2312" w:cs="仿宋_GB2312"/>
          <w:bCs/>
          <w:sz w:val="28"/>
          <w:szCs w:val="28"/>
        </w:rPr>
      </w:pPr>
    </w:p>
    <w:p w14:paraId="68DC9AB4">
      <w:pPr>
        <w:spacing w:line="300" w:lineRule="auto"/>
        <w:ind w:firstLine="0" w:firstLineChars="0"/>
        <w:rPr>
          <w:rFonts w:ascii="仿宋_GB2312" w:hAnsi="仿宋_GB2312" w:eastAsia="仿宋_GB2312" w:cs="仿宋_GB2312"/>
          <w:bCs/>
          <w:sz w:val="28"/>
          <w:szCs w:val="28"/>
        </w:rPr>
      </w:pPr>
    </w:p>
    <w:p w14:paraId="1BB31F66">
      <w:pPr>
        <w:spacing w:line="300" w:lineRule="auto"/>
        <w:ind w:left="480" w:firstLine="560"/>
        <w:rPr>
          <w:rFonts w:ascii="仿宋_GB2312" w:hAnsi="仿宋_GB2312" w:eastAsia="仿宋_GB2312" w:cs="仿宋_GB2312"/>
          <w:bCs/>
          <w:sz w:val="28"/>
          <w:szCs w:val="28"/>
        </w:rPr>
      </w:pPr>
    </w:p>
    <w:p w14:paraId="3E6BBBA0">
      <w:pPr>
        <w:spacing w:line="300" w:lineRule="auto"/>
        <w:ind w:firstLine="0" w:firstLineChars="0"/>
        <w:rPr>
          <w:rFonts w:ascii="仿宋_GB2312" w:hAnsi="仿宋_GB2312" w:eastAsia="仿宋_GB2312" w:cs="仿宋_GB2312"/>
          <w:b/>
          <w:color w:val="000000"/>
          <w:sz w:val="28"/>
          <w:szCs w:val="28"/>
        </w:rPr>
      </w:pPr>
      <w:r>
        <w:rPr>
          <w:rFonts w:hint="eastAsia" w:ascii="仿宋_GB2312" w:hAnsi="仿宋_GB2312" w:eastAsia="仿宋_GB2312" w:cs="仿宋_GB2312"/>
          <w:sz w:val="18"/>
          <w:szCs w:val="18"/>
        </w:rPr>
        <w:t>注：除可填报内容外，对本委托书的任何修改将被视为非实质性响应投标，从而可能导致该投标被拒绝。</w:t>
      </w:r>
      <w:r>
        <w:rPr>
          <w:rFonts w:hint="eastAsia" w:ascii="仿宋_GB2312" w:hAnsi="仿宋_GB2312" w:eastAsia="仿宋_GB2312" w:cs="仿宋_GB2312"/>
          <w:b/>
          <w:color w:val="000000"/>
          <w:sz w:val="28"/>
          <w:szCs w:val="28"/>
        </w:rPr>
        <w:br w:type="page"/>
      </w:r>
    </w:p>
    <w:p w14:paraId="0842167A">
      <w:pPr>
        <w:pStyle w:val="3"/>
        <w:ind w:firstLine="643"/>
      </w:pPr>
      <w:bookmarkStart w:id="17" w:name="_Toc98172880"/>
      <w:r>
        <w:rPr>
          <w:rFonts w:hint="eastAsia" w:ascii="黑体" w:hAnsi="黑体" w:eastAsia="黑体" w:cs="黑体"/>
        </w:rPr>
        <w:t>附件四：初审资质审查袋</w:t>
      </w:r>
      <w:bookmarkEnd w:id="17"/>
    </w:p>
    <w:p w14:paraId="5137B7CE">
      <w:pPr>
        <w:spacing w:line="600" w:lineRule="exact"/>
        <w:ind w:firstLine="198" w:firstLineChars="38"/>
        <w:jc w:val="center"/>
        <w:rPr>
          <w:rFonts w:ascii="黑体" w:hAnsi="黑体" w:eastAsia="黑体" w:cs="Times"/>
          <w:b/>
          <w:sz w:val="52"/>
          <w:szCs w:val="52"/>
        </w:rPr>
      </w:pPr>
      <w:r>
        <w:rPr>
          <w:rFonts w:hint="eastAsia" w:ascii="黑体" w:hAnsi="黑体" w:eastAsia="黑体" w:cs="Times"/>
          <w:b/>
          <w:sz w:val="52"/>
          <w:szCs w:val="52"/>
        </w:rPr>
        <w:t>初 审 资 质 审 查 袋</w:t>
      </w:r>
    </w:p>
    <w:p w14:paraId="114EC761">
      <w:pPr>
        <w:spacing w:line="460" w:lineRule="exact"/>
        <w:ind w:firstLine="723"/>
        <w:jc w:val="center"/>
        <w:rPr>
          <w:rFonts w:ascii="仿宋_GB2312" w:hAnsi="Times" w:eastAsia="仿宋_GB2312" w:cs="Times"/>
          <w:b/>
          <w:sz w:val="36"/>
          <w:szCs w:val="36"/>
        </w:rPr>
      </w:pPr>
    </w:p>
    <w:p w14:paraId="65EF7D91">
      <w:pPr>
        <w:spacing w:line="460" w:lineRule="exact"/>
        <w:ind w:firstLine="176" w:firstLineChars="55"/>
        <w:jc w:val="center"/>
        <w:rPr>
          <w:rFonts w:ascii="黑体" w:hAnsi="黑体" w:eastAsia="黑体" w:cs="黑体"/>
          <w:bCs/>
          <w:sz w:val="32"/>
          <w:szCs w:val="32"/>
        </w:rPr>
      </w:pPr>
      <w:r>
        <w:rPr>
          <w:rFonts w:hint="eastAsia" w:ascii="黑体" w:hAnsi="黑体" w:eastAsia="黑体" w:cs="黑体"/>
          <w:bCs/>
          <w:sz w:val="32"/>
          <w:szCs w:val="32"/>
        </w:rPr>
        <w:t>内容说明</w:t>
      </w:r>
    </w:p>
    <w:p w14:paraId="5F3187A5">
      <w:pPr>
        <w:spacing w:line="460" w:lineRule="exact"/>
        <w:ind w:firstLine="560"/>
        <w:rPr>
          <w:rFonts w:ascii="仿宋_GB2312" w:hAnsi="Times" w:eastAsia="仿宋_GB2312" w:cs="Times"/>
          <w:sz w:val="28"/>
          <w:szCs w:val="24"/>
        </w:rPr>
      </w:pPr>
    </w:p>
    <w:p w14:paraId="37B6B688">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1.投标方营业执照副本、组织机构代码证及税务登记证（如已“三证合一”或“五证合一”的，提供投标方“三证合一”或“五证合一”的营业执照副本）复印件；</w:t>
      </w:r>
    </w:p>
    <w:p w14:paraId="128F0E4B">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2.投标方盖章且法定代表人/负责人签字的授权委托书；</w:t>
      </w:r>
    </w:p>
    <w:p w14:paraId="73203DDA">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3.办公场所房产证明复印件；</w:t>
      </w:r>
    </w:p>
    <w:p w14:paraId="60C440C8">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4.经会计事务所出具的年度审计报告，或开户银行出具的最近三个月银行资信证明（须能证明投标人资金状况），或最近三个月银行对账单（须含流水明细）；</w:t>
      </w:r>
    </w:p>
    <w:p w14:paraId="00D90263">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5.不少于两家合作出版单位的中标通知书或合同复印件；</w:t>
      </w:r>
    </w:p>
    <w:p w14:paraId="0068B62D">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6.截</w:t>
      </w:r>
      <w:r>
        <w:rPr>
          <w:rFonts w:hint="eastAsia" w:ascii="仿宋_GB2312" w:hAnsi="Times" w:eastAsia="仿宋_GB2312" w:cs="Times"/>
          <w:sz w:val="28"/>
          <w:szCs w:val="24"/>
          <w:highlight w:val="none"/>
          <w:lang w:val="en-US" w:eastAsia="zh-CN"/>
        </w:rPr>
        <w:t>至</w:t>
      </w:r>
      <w:r>
        <w:rPr>
          <w:rFonts w:hint="eastAsia" w:ascii="仿宋_GB2312" w:hAnsi="Times" w:eastAsia="仿宋_GB2312" w:cs="Times"/>
          <w:sz w:val="28"/>
          <w:szCs w:val="24"/>
        </w:rPr>
        <w:t>2025年6月底用工人数明细加盖公章。</w:t>
      </w:r>
    </w:p>
    <w:p w14:paraId="25EFF0E0">
      <w:pPr>
        <w:spacing w:line="460" w:lineRule="exact"/>
        <w:ind w:firstLine="560"/>
        <w:rPr>
          <w:rFonts w:ascii="仿宋_GB2312" w:hAnsi="Times" w:eastAsia="仿宋_GB2312" w:cs="Times"/>
          <w:sz w:val="28"/>
          <w:szCs w:val="24"/>
        </w:rPr>
      </w:pPr>
    </w:p>
    <w:p w14:paraId="6660AF00">
      <w:pPr>
        <w:spacing w:line="460" w:lineRule="exact"/>
        <w:ind w:firstLine="560"/>
        <w:rPr>
          <w:rFonts w:ascii="仿宋_GB2312" w:hAnsi="Times" w:eastAsia="仿宋_GB2312" w:cs="Times"/>
          <w:sz w:val="28"/>
          <w:szCs w:val="24"/>
        </w:rPr>
      </w:pPr>
    </w:p>
    <w:p w14:paraId="13F5974B">
      <w:pPr>
        <w:spacing w:line="460" w:lineRule="exact"/>
        <w:ind w:firstLine="560"/>
        <w:rPr>
          <w:rFonts w:ascii="仿宋_GB2312" w:hAnsi="Times" w:eastAsia="仿宋_GB2312" w:cs="Times"/>
          <w:sz w:val="28"/>
          <w:szCs w:val="24"/>
        </w:rPr>
      </w:pPr>
    </w:p>
    <w:p w14:paraId="272CF130">
      <w:pPr>
        <w:spacing w:line="460" w:lineRule="exact"/>
        <w:ind w:firstLine="560"/>
        <w:rPr>
          <w:rFonts w:ascii="仿宋_GB2312" w:hAnsi="Times" w:eastAsia="仿宋_GB2312" w:cs="Times"/>
          <w:sz w:val="28"/>
          <w:szCs w:val="24"/>
        </w:rPr>
      </w:pPr>
    </w:p>
    <w:p w14:paraId="44971F89">
      <w:pPr>
        <w:spacing w:line="460" w:lineRule="exact"/>
        <w:ind w:firstLine="482"/>
        <w:rPr>
          <w:rFonts w:ascii="仿宋_GB2312" w:hAnsi="Times" w:eastAsia="仿宋_GB2312" w:cs="Times"/>
          <w:b/>
          <w:szCs w:val="24"/>
        </w:rPr>
      </w:pPr>
      <w:r>
        <w:rPr>
          <w:rFonts w:hint="eastAsia" w:ascii="仿宋_GB2312" w:hAnsi="Times" w:eastAsia="仿宋_GB2312" w:cs="Times"/>
          <w:b/>
          <w:szCs w:val="24"/>
        </w:rPr>
        <w:t>注：</w:t>
      </w:r>
    </w:p>
    <w:p w14:paraId="13DC2E32">
      <w:pPr>
        <w:spacing w:line="460" w:lineRule="exact"/>
        <w:ind w:firstLine="482"/>
        <w:rPr>
          <w:rFonts w:ascii="仿宋_GB2312" w:hAnsi="Times" w:eastAsia="仿宋_GB2312" w:cs="Times"/>
          <w:b/>
          <w:szCs w:val="24"/>
        </w:rPr>
      </w:pPr>
      <w:r>
        <w:rPr>
          <w:rFonts w:hint="eastAsia" w:ascii="仿宋_GB2312" w:hAnsi="Times" w:eastAsia="仿宋_GB2312" w:cs="Times"/>
          <w:b/>
          <w:szCs w:val="24"/>
        </w:rPr>
        <w:t>1.请单独装袋，以便进行初审。</w:t>
      </w:r>
    </w:p>
    <w:p w14:paraId="2148AC75">
      <w:pPr>
        <w:spacing w:line="460" w:lineRule="exact"/>
        <w:ind w:firstLine="482"/>
        <w:rPr>
          <w:rFonts w:ascii="仿宋_GB2312" w:hAnsi="Times" w:eastAsia="仿宋_GB2312" w:cs="Times"/>
          <w:b/>
          <w:szCs w:val="24"/>
        </w:rPr>
      </w:pPr>
      <w:r>
        <w:rPr>
          <w:rFonts w:hint="eastAsia" w:ascii="仿宋_GB2312" w:hAnsi="Times" w:eastAsia="仿宋_GB2312" w:cs="Times"/>
          <w:b/>
          <w:szCs w:val="24"/>
        </w:rPr>
        <w:t>2.请将此页单独粘贴在口袋封面上。</w:t>
      </w:r>
    </w:p>
    <w:p w14:paraId="6843885B">
      <w:pPr>
        <w:spacing w:line="460" w:lineRule="exact"/>
        <w:ind w:firstLine="482"/>
        <w:rPr>
          <w:rFonts w:ascii="仿宋_GB2312" w:hAnsi="Times" w:eastAsia="仿宋_GB2312" w:cs="Times"/>
          <w:b/>
          <w:szCs w:val="24"/>
        </w:rPr>
      </w:pPr>
      <w:r>
        <w:rPr>
          <w:rFonts w:hint="eastAsia" w:ascii="仿宋_GB2312" w:hAnsi="Times" w:eastAsia="仿宋_GB2312" w:cs="Times"/>
          <w:b/>
          <w:szCs w:val="24"/>
        </w:rPr>
        <w:t>3.所有复印件均须加盖公章。</w:t>
      </w:r>
    </w:p>
    <w:p w14:paraId="215A641B">
      <w:pPr>
        <w:ind w:firstLine="602"/>
        <w:rPr>
          <w:rFonts w:ascii="黑体" w:hAnsi="黑体" w:eastAsia="黑体" w:cs="Times"/>
          <w:b/>
          <w:color w:val="000000"/>
          <w:sz w:val="30"/>
          <w:szCs w:val="30"/>
        </w:rPr>
      </w:pPr>
    </w:p>
    <w:p w14:paraId="57CC07AF">
      <w:pPr>
        <w:ind w:firstLine="602"/>
        <w:rPr>
          <w:rFonts w:ascii="黑体" w:hAnsi="黑体" w:eastAsia="黑体" w:cs="Times"/>
          <w:b/>
          <w:color w:val="000000"/>
          <w:sz w:val="30"/>
          <w:szCs w:val="30"/>
        </w:rPr>
      </w:pPr>
    </w:p>
    <w:p w14:paraId="0874D34F">
      <w:pPr>
        <w:ind w:firstLine="602"/>
        <w:rPr>
          <w:rFonts w:ascii="黑体" w:hAnsi="黑体" w:eastAsia="黑体" w:cs="Times"/>
          <w:b/>
          <w:color w:val="000000"/>
          <w:sz w:val="30"/>
          <w:szCs w:val="30"/>
        </w:rPr>
      </w:pPr>
    </w:p>
    <w:p w14:paraId="3FCB17FB">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05F712BC">
      <w:pPr>
        <w:pStyle w:val="3"/>
        <w:ind w:firstLine="643"/>
      </w:pPr>
      <w:bookmarkStart w:id="18" w:name="_Toc98172881"/>
      <w:r>
        <w:rPr>
          <w:rFonts w:hint="eastAsia" w:ascii="黑体" w:hAnsi="黑体" w:eastAsia="黑体" w:cs="黑体"/>
        </w:rPr>
        <w:t>附件五：招标文件信封格式、报价表格式</w:t>
      </w:r>
      <w:bookmarkEnd w:id="18"/>
    </w:p>
    <w:p w14:paraId="53B0E69F">
      <w:pPr>
        <w:ind w:firstLine="480"/>
        <w:rPr>
          <w:lang w:val="zh-CN"/>
        </w:rPr>
      </w:pPr>
      <w:r>
        <w:rPr>
          <w:rFonts w:hint="eastAsia"/>
          <w:lang w:val="zh-CN"/>
        </w:rPr>
        <w:t>1</w:t>
      </w:r>
      <w:r>
        <w:rPr>
          <w:lang w:val="zh-CN"/>
        </w:rPr>
        <w:t>.</w:t>
      </w:r>
      <w:r>
        <w:rPr>
          <w:rFonts w:hint="eastAsia"/>
          <w:lang w:val="zh-CN"/>
        </w:rPr>
        <w:t>信封格式</w:t>
      </w:r>
      <w:bookmarkStart w:id="19" w:name="pindex693"/>
      <w:bookmarkEnd w:id="19"/>
    </w:p>
    <w:p w14:paraId="2F489F0F">
      <w:pPr>
        <w:ind w:firstLine="480"/>
        <w:rPr>
          <w:lang w:val="zh-CN"/>
        </w:rPr>
      </w:pPr>
    </w:p>
    <w:tbl>
      <w:tblPr>
        <w:tblStyle w:val="16"/>
        <w:tblW w:w="0" w:type="auto"/>
        <w:tblInd w:w="108" w:type="dxa"/>
        <w:tblLayout w:type="fixed"/>
        <w:tblCellMar>
          <w:top w:w="0" w:type="dxa"/>
          <w:left w:w="108" w:type="dxa"/>
          <w:bottom w:w="0" w:type="dxa"/>
          <w:right w:w="108" w:type="dxa"/>
        </w:tblCellMar>
      </w:tblPr>
      <w:tblGrid>
        <w:gridCol w:w="8820"/>
      </w:tblGrid>
      <w:tr w14:paraId="5CF4FB97">
        <w:tblPrEx>
          <w:tblCellMar>
            <w:top w:w="0" w:type="dxa"/>
            <w:left w:w="108" w:type="dxa"/>
            <w:bottom w:w="0" w:type="dxa"/>
            <w:right w:w="108" w:type="dxa"/>
          </w:tblCellMar>
        </w:tblPrEx>
        <w:trPr>
          <w:trHeight w:val="10736" w:hRule="atLeast"/>
        </w:trPr>
        <w:tc>
          <w:tcPr>
            <w:tcW w:w="8820" w:type="dxa"/>
            <w:tcBorders>
              <w:top w:val="single" w:color="auto" w:sz="6" w:space="0"/>
              <w:left w:val="single" w:color="auto" w:sz="6" w:space="0"/>
              <w:bottom w:val="single" w:color="auto" w:sz="6" w:space="0"/>
              <w:right w:val="single" w:color="auto" w:sz="6" w:space="0"/>
            </w:tcBorders>
          </w:tcPr>
          <w:p w14:paraId="186B6A89">
            <w:pPr>
              <w:autoSpaceDE w:val="0"/>
              <w:autoSpaceDN w:val="0"/>
              <w:adjustRightInd w:val="0"/>
              <w:spacing w:line="500" w:lineRule="exact"/>
              <w:ind w:firstLine="560"/>
              <w:rPr>
                <w:sz w:val="28"/>
                <w:szCs w:val="28"/>
              </w:rPr>
            </w:pPr>
          </w:p>
          <w:p w14:paraId="3A46D90C">
            <w:pPr>
              <w:autoSpaceDE w:val="0"/>
              <w:autoSpaceDN w:val="0"/>
              <w:adjustRightInd w:val="0"/>
              <w:spacing w:line="500" w:lineRule="exact"/>
              <w:ind w:firstLine="560"/>
              <w:rPr>
                <w:sz w:val="28"/>
                <w:szCs w:val="28"/>
              </w:rPr>
            </w:pPr>
          </w:p>
          <w:p w14:paraId="5A9A457E">
            <w:pPr>
              <w:autoSpaceDE w:val="0"/>
              <w:autoSpaceDN w:val="0"/>
              <w:adjustRightInd w:val="0"/>
              <w:spacing w:line="500" w:lineRule="exact"/>
              <w:ind w:firstLine="560"/>
              <w:rPr>
                <w:rFonts w:ascii="宋体" w:cs="宋体"/>
                <w:sz w:val="28"/>
                <w:szCs w:val="28"/>
                <w:lang w:val="zh-CN"/>
              </w:rPr>
            </w:pPr>
            <w:r>
              <w:rPr>
                <w:rFonts w:hint="eastAsia" w:ascii="宋体" w:cs="宋体"/>
                <w:sz w:val="28"/>
                <w:szCs w:val="28"/>
                <w:lang w:val="zh-CN"/>
              </w:rPr>
              <w:t>收件人：石化出版公司</w:t>
            </w:r>
          </w:p>
          <w:p w14:paraId="3EA8986E">
            <w:pPr>
              <w:autoSpaceDE w:val="0"/>
              <w:autoSpaceDN w:val="0"/>
              <w:adjustRightInd w:val="0"/>
              <w:spacing w:line="500" w:lineRule="exact"/>
              <w:ind w:firstLine="560"/>
              <w:rPr>
                <w:rFonts w:ascii="宋体" w:cs="宋体"/>
                <w:sz w:val="28"/>
                <w:szCs w:val="28"/>
                <w:lang w:val="zh-CN"/>
              </w:rPr>
            </w:pPr>
          </w:p>
          <w:p w14:paraId="3DC0062F">
            <w:pPr>
              <w:autoSpaceDE w:val="0"/>
              <w:autoSpaceDN w:val="0"/>
              <w:adjustRightInd w:val="0"/>
              <w:spacing w:line="500" w:lineRule="exact"/>
              <w:ind w:firstLine="560"/>
              <w:rPr>
                <w:rFonts w:ascii="宋体" w:cs="宋体"/>
                <w:sz w:val="28"/>
                <w:szCs w:val="28"/>
                <w:lang w:val="zh-CN"/>
              </w:rPr>
            </w:pPr>
          </w:p>
          <w:p w14:paraId="5660F041">
            <w:pPr>
              <w:autoSpaceDE w:val="0"/>
              <w:autoSpaceDN w:val="0"/>
              <w:adjustRightInd w:val="0"/>
              <w:spacing w:line="500" w:lineRule="exact"/>
              <w:ind w:firstLine="198" w:firstLineChars="45"/>
              <w:jc w:val="center"/>
              <w:rPr>
                <w:rFonts w:ascii="宋体" w:cs="宋体"/>
                <w:b/>
                <w:bCs/>
                <w:sz w:val="44"/>
                <w:szCs w:val="44"/>
                <w:lang w:val="zh-CN"/>
              </w:rPr>
            </w:pPr>
            <w:r>
              <w:rPr>
                <w:rFonts w:hint="eastAsia" w:ascii="宋体" w:cs="宋体"/>
                <w:b/>
                <w:bCs/>
                <w:sz w:val="44"/>
                <w:szCs w:val="44"/>
              </w:rPr>
              <w:t>招</w:t>
            </w:r>
            <w:r>
              <w:rPr>
                <w:rFonts w:hint="eastAsia" w:ascii="宋体" w:cs="宋体"/>
                <w:b/>
                <w:bCs/>
                <w:sz w:val="44"/>
                <w:szCs w:val="44"/>
                <w:lang w:val="zh-CN"/>
              </w:rPr>
              <w:t xml:space="preserve"> </w:t>
            </w:r>
            <w:r>
              <w:rPr>
                <w:rFonts w:hint="eastAsia" w:ascii="宋体" w:cs="宋体"/>
                <w:b/>
                <w:bCs/>
                <w:sz w:val="44"/>
                <w:szCs w:val="44"/>
              </w:rPr>
              <w:t>标</w:t>
            </w:r>
            <w:r>
              <w:rPr>
                <w:rFonts w:hint="eastAsia" w:ascii="宋体" w:cs="宋体"/>
                <w:b/>
                <w:bCs/>
                <w:sz w:val="44"/>
                <w:szCs w:val="44"/>
                <w:lang w:val="zh-CN"/>
              </w:rPr>
              <w:t xml:space="preserve"> 评 审 应 答 文 件</w:t>
            </w:r>
          </w:p>
          <w:p w14:paraId="78E98812">
            <w:pPr>
              <w:autoSpaceDE w:val="0"/>
              <w:autoSpaceDN w:val="0"/>
              <w:adjustRightInd w:val="0"/>
              <w:spacing w:line="500" w:lineRule="exact"/>
              <w:ind w:firstLine="960"/>
              <w:jc w:val="center"/>
              <w:rPr>
                <w:rFonts w:ascii="宋体" w:cs="宋体"/>
                <w:b/>
                <w:bCs/>
                <w:sz w:val="48"/>
                <w:szCs w:val="48"/>
                <w:lang w:val="zh-CN"/>
              </w:rPr>
            </w:pPr>
          </w:p>
          <w:p w14:paraId="0C0F33B6">
            <w:pPr>
              <w:autoSpaceDE w:val="0"/>
              <w:autoSpaceDN w:val="0"/>
              <w:adjustRightInd w:val="0"/>
              <w:spacing w:line="500" w:lineRule="exact"/>
              <w:ind w:firstLine="960"/>
              <w:jc w:val="center"/>
              <w:rPr>
                <w:rFonts w:ascii="宋体" w:cs="宋体"/>
                <w:b/>
                <w:bCs/>
                <w:sz w:val="48"/>
                <w:szCs w:val="48"/>
                <w:lang w:val="zh-CN"/>
              </w:rPr>
            </w:pPr>
          </w:p>
          <w:p w14:paraId="2A51F850">
            <w:pPr>
              <w:autoSpaceDE w:val="0"/>
              <w:autoSpaceDN w:val="0"/>
              <w:adjustRightInd w:val="0"/>
              <w:spacing w:line="500" w:lineRule="exact"/>
              <w:ind w:firstLine="640"/>
              <w:rPr>
                <w:rFonts w:ascii="宋体" w:cs="宋体"/>
                <w:b/>
                <w:bCs/>
                <w:sz w:val="32"/>
                <w:szCs w:val="32"/>
              </w:rPr>
            </w:pPr>
            <w:r>
              <w:rPr>
                <w:rFonts w:hint="eastAsia" w:ascii="宋体" w:cs="宋体"/>
                <w:b/>
                <w:bCs/>
                <w:sz w:val="32"/>
                <w:szCs w:val="32"/>
                <w:lang w:val="zh-CN"/>
              </w:rPr>
              <w:t xml:space="preserve">编 </w:t>
            </w:r>
            <w:r>
              <w:rPr>
                <w:rFonts w:ascii="宋体" w:cs="宋体"/>
                <w:b/>
                <w:bCs/>
                <w:sz w:val="32"/>
                <w:szCs w:val="32"/>
                <w:lang w:val="zh-CN"/>
              </w:rPr>
              <w:t xml:space="preserve">   </w:t>
            </w:r>
            <w:r>
              <w:rPr>
                <w:rFonts w:hint="eastAsia" w:ascii="宋体" w:cs="宋体"/>
                <w:b/>
                <w:bCs/>
                <w:sz w:val="32"/>
                <w:szCs w:val="32"/>
                <w:lang w:val="zh-CN"/>
              </w:rPr>
              <w:t>号：SHCB202507001</w:t>
            </w:r>
          </w:p>
          <w:p w14:paraId="1537163C">
            <w:pPr>
              <w:autoSpaceDE w:val="0"/>
              <w:autoSpaceDN w:val="0"/>
              <w:adjustRightInd w:val="0"/>
              <w:spacing w:line="500" w:lineRule="exact"/>
              <w:ind w:firstLine="640"/>
              <w:rPr>
                <w:rFonts w:ascii="宋体" w:cs="宋体"/>
                <w:b/>
                <w:bCs/>
                <w:sz w:val="32"/>
                <w:szCs w:val="32"/>
                <w:lang w:val="zh-CN"/>
              </w:rPr>
            </w:pPr>
          </w:p>
          <w:p w14:paraId="146FC78B">
            <w:pPr>
              <w:autoSpaceDE w:val="0"/>
              <w:autoSpaceDN w:val="0"/>
              <w:adjustRightInd w:val="0"/>
              <w:spacing w:line="500" w:lineRule="exact"/>
              <w:ind w:left="2239" w:leftChars="266" w:hanging="1601" w:hangingChars="500"/>
              <w:rPr>
                <w:rFonts w:ascii="宋体" w:cs="宋体"/>
                <w:b/>
                <w:bCs/>
                <w:sz w:val="32"/>
                <w:szCs w:val="32"/>
                <w:lang w:val="zh-CN"/>
              </w:rPr>
            </w:pPr>
            <w:r>
              <w:rPr>
                <w:rFonts w:hint="eastAsia" w:ascii="宋体" w:cs="宋体"/>
                <w:b/>
                <w:bCs/>
                <w:sz w:val="32"/>
                <w:szCs w:val="32"/>
                <w:lang w:val="zh-CN"/>
              </w:rPr>
              <w:t>项目名称：石化出版公司图书</w:t>
            </w:r>
            <w:r>
              <w:rPr>
                <w:rFonts w:hint="eastAsia" w:ascii="宋体" w:cs="宋体"/>
                <w:b/>
                <w:bCs/>
                <w:sz w:val="32"/>
                <w:szCs w:val="32"/>
              </w:rPr>
              <w:t>编校</w:t>
            </w:r>
            <w:r>
              <w:rPr>
                <w:rFonts w:hint="eastAsia" w:ascii="宋体" w:cs="宋体"/>
                <w:b/>
                <w:bCs/>
                <w:sz w:val="32"/>
                <w:szCs w:val="32"/>
                <w:lang w:val="zh-CN"/>
              </w:rPr>
              <w:t>服务项目</w:t>
            </w:r>
          </w:p>
          <w:p w14:paraId="327C6E73">
            <w:pPr>
              <w:autoSpaceDE w:val="0"/>
              <w:autoSpaceDN w:val="0"/>
              <w:adjustRightInd w:val="0"/>
              <w:spacing w:line="500" w:lineRule="exact"/>
              <w:ind w:firstLine="640"/>
              <w:rPr>
                <w:rFonts w:ascii="宋体" w:cs="宋体"/>
                <w:b/>
                <w:bCs/>
                <w:sz w:val="32"/>
                <w:szCs w:val="32"/>
                <w:lang w:val="zh-CN"/>
              </w:rPr>
            </w:pPr>
          </w:p>
          <w:p w14:paraId="29C06EA1">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 xml:space="preserve">   号：</w:t>
            </w:r>
          </w:p>
          <w:p w14:paraId="72C30B5A">
            <w:pPr>
              <w:autoSpaceDE w:val="0"/>
              <w:autoSpaceDN w:val="0"/>
              <w:adjustRightInd w:val="0"/>
              <w:spacing w:line="500" w:lineRule="exact"/>
              <w:ind w:firstLine="640"/>
              <w:rPr>
                <w:rFonts w:ascii="宋体" w:cs="宋体"/>
                <w:b/>
                <w:bCs/>
                <w:sz w:val="32"/>
                <w:szCs w:val="32"/>
                <w:lang w:val="zh-CN"/>
              </w:rPr>
            </w:pPr>
          </w:p>
          <w:p w14:paraId="7A363AA4">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名</w:t>
            </w:r>
            <w:r>
              <w:rPr>
                <w:rFonts w:hint="eastAsia" w:ascii="宋体" w:cs="宋体"/>
                <w:b/>
                <w:bCs/>
                <w:sz w:val="32"/>
                <w:szCs w:val="32"/>
                <w:lang w:val="zh-CN"/>
              </w:rPr>
              <w:t xml:space="preserve"> </w:t>
            </w:r>
            <w:r>
              <w:rPr>
                <w:rFonts w:ascii="宋体" w:cs="宋体"/>
                <w:b/>
                <w:bCs/>
                <w:sz w:val="32"/>
                <w:szCs w:val="32"/>
                <w:lang w:val="zh-CN"/>
              </w:rPr>
              <w:t>称：</w:t>
            </w:r>
          </w:p>
          <w:p w14:paraId="2DA5FF8A">
            <w:pPr>
              <w:autoSpaceDE w:val="0"/>
              <w:autoSpaceDN w:val="0"/>
              <w:adjustRightInd w:val="0"/>
              <w:spacing w:line="500" w:lineRule="exact"/>
              <w:ind w:firstLine="640"/>
              <w:rPr>
                <w:rFonts w:ascii="宋体" w:cs="宋体"/>
                <w:b/>
                <w:bCs/>
                <w:sz w:val="32"/>
                <w:szCs w:val="32"/>
                <w:lang w:val="zh-CN"/>
              </w:rPr>
            </w:pPr>
          </w:p>
          <w:p w14:paraId="555C570F">
            <w:pPr>
              <w:autoSpaceDE w:val="0"/>
              <w:autoSpaceDN w:val="0"/>
              <w:adjustRightInd w:val="0"/>
              <w:spacing w:line="500" w:lineRule="exact"/>
              <w:ind w:firstLine="640"/>
              <w:rPr>
                <w:rFonts w:ascii="宋体" w:cs="宋体"/>
                <w:b/>
                <w:bCs/>
                <w:sz w:val="32"/>
                <w:szCs w:val="32"/>
                <w:lang w:val="zh-CN"/>
              </w:rPr>
            </w:pPr>
            <w:r>
              <w:rPr>
                <w:rFonts w:hint="eastAsia" w:ascii="宋体" w:cs="宋体"/>
                <w:b/>
                <w:bCs/>
                <w:sz w:val="32"/>
                <w:szCs w:val="32"/>
                <w:lang w:val="zh-CN"/>
              </w:rPr>
              <w:t>应 答</w:t>
            </w:r>
            <w:r>
              <w:rPr>
                <w:rFonts w:ascii="宋体" w:cs="宋体"/>
                <w:b/>
                <w:bCs/>
                <w:sz w:val="32"/>
                <w:szCs w:val="32"/>
                <w:lang w:val="zh-CN"/>
              </w:rPr>
              <w:t xml:space="preserve"> </w:t>
            </w:r>
            <w:r>
              <w:rPr>
                <w:rFonts w:hint="eastAsia" w:ascii="宋体" w:cs="宋体"/>
                <w:b/>
                <w:bCs/>
                <w:sz w:val="32"/>
                <w:szCs w:val="32"/>
                <w:lang w:val="zh-CN"/>
              </w:rPr>
              <w:t xml:space="preserve">人： </w:t>
            </w:r>
            <w:r>
              <w:rPr>
                <w:rFonts w:ascii="宋体" w:cs="宋体"/>
                <w:b/>
                <w:bCs/>
                <w:sz w:val="32"/>
                <w:szCs w:val="32"/>
                <w:lang w:val="zh-CN"/>
              </w:rPr>
              <w:t xml:space="preserve">                   （加盖公章）</w:t>
            </w:r>
          </w:p>
          <w:p w14:paraId="4230BEB1">
            <w:pPr>
              <w:autoSpaceDE w:val="0"/>
              <w:autoSpaceDN w:val="0"/>
              <w:adjustRightInd w:val="0"/>
              <w:spacing w:line="500" w:lineRule="exact"/>
              <w:ind w:firstLine="960"/>
              <w:rPr>
                <w:rFonts w:ascii="宋体" w:cs="宋体"/>
                <w:b/>
                <w:bCs/>
                <w:sz w:val="48"/>
                <w:szCs w:val="48"/>
                <w:lang w:val="zh-CN"/>
              </w:rPr>
            </w:pPr>
          </w:p>
          <w:p w14:paraId="7616C35A">
            <w:pPr>
              <w:autoSpaceDE w:val="0"/>
              <w:autoSpaceDN w:val="0"/>
              <w:adjustRightInd w:val="0"/>
              <w:spacing w:line="500" w:lineRule="exact"/>
              <w:ind w:firstLine="560"/>
              <w:rPr>
                <w:rFonts w:ascii="宋体" w:cs="宋体"/>
                <w:b/>
                <w:bCs/>
                <w:sz w:val="28"/>
                <w:szCs w:val="28"/>
                <w:lang w:val="zh-CN"/>
              </w:rPr>
            </w:pPr>
            <w:r>
              <w:rPr>
                <w:rFonts w:hint="eastAsia" w:ascii="宋体" w:cs="宋体"/>
                <w:b/>
                <w:bCs/>
                <w:sz w:val="28"/>
                <w:szCs w:val="28"/>
                <w:lang w:val="zh-CN"/>
              </w:rPr>
              <w:t>注：</w:t>
            </w:r>
            <w:r>
              <w:rPr>
                <w:rFonts w:ascii="宋体" w:cs="宋体"/>
                <w:b/>
                <w:bCs/>
                <w:sz w:val="28"/>
                <w:szCs w:val="28"/>
                <w:lang w:val="zh-CN"/>
              </w:rPr>
              <w:t>202</w:t>
            </w:r>
            <w:r>
              <w:rPr>
                <w:rFonts w:hint="eastAsia" w:ascii="宋体" w:cs="宋体"/>
                <w:b/>
                <w:bCs/>
                <w:sz w:val="28"/>
                <w:szCs w:val="28"/>
              </w:rPr>
              <w:t>5</w:t>
            </w:r>
            <w:r>
              <w:rPr>
                <w:rFonts w:hint="eastAsia" w:ascii="宋体" w:cs="宋体"/>
                <w:b/>
                <w:bCs/>
                <w:sz w:val="28"/>
                <w:szCs w:val="28"/>
                <w:lang w:val="zh-CN"/>
              </w:rPr>
              <w:t>年</w:t>
            </w:r>
            <w:r>
              <w:rPr>
                <w:rFonts w:ascii="宋体" w:cs="宋体"/>
                <w:b/>
                <w:bCs/>
                <w:sz w:val="28"/>
                <w:szCs w:val="28"/>
                <w:lang w:val="zh-CN"/>
              </w:rPr>
              <w:t xml:space="preserve">   </w:t>
            </w:r>
            <w:r>
              <w:rPr>
                <w:rFonts w:hint="eastAsia" w:ascii="宋体" w:cs="宋体"/>
                <w:b/>
                <w:bCs/>
                <w:sz w:val="28"/>
                <w:szCs w:val="28"/>
                <w:lang w:val="zh-CN"/>
              </w:rPr>
              <w:t>月</w:t>
            </w:r>
            <w:r>
              <w:rPr>
                <w:rFonts w:ascii="宋体" w:cs="宋体"/>
                <w:b/>
                <w:bCs/>
                <w:sz w:val="28"/>
                <w:szCs w:val="28"/>
                <w:lang w:val="zh-CN"/>
              </w:rPr>
              <w:t xml:space="preserve">   </w:t>
            </w:r>
            <w:r>
              <w:rPr>
                <w:rFonts w:hint="eastAsia" w:ascii="宋体" w:cs="宋体"/>
                <w:b/>
                <w:bCs/>
                <w:sz w:val="28"/>
                <w:szCs w:val="28"/>
                <w:lang w:val="zh-CN"/>
              </w:rPr>
              <w:t>日</w:t>
            </w:r>
            <w:r>
              <w:rPr>
                <w:rFonts w:ascii="宋体" w:cs="宋体"/>
                <w:b/>
                <w:bCs/>
                <w:sz w:val="28"/>
                <w:szCs w:val="28"/>
                <w:lang w:val="zh-CN"/>
              </w:rPr>
              <w:t xml:space="preserve">   </w:t>
            </w:r>
            <w:r>
              <w:rPr>
                <w:rFonts w:hint="eastAsia" w:ascii="宋体" w:cs="宋体"/>
                <w:b/>
                <w:bCs/>
                <w:sz w:val="28"/>
                <w:szCs w:val="28"/>
                <w:lang w:val="zh-CN"/>
              </w:rPr>
              <w:t>时前不得开封！</w:t>
            </w:r>
          </w:p>
          <w:p w14:paraId="035D7AAC">
            <w:pPr>
              <w:autoSpaceDE w:val="0"/>
              <w:autoSpaceDN w:val="0"/>
              <w:adjustRightInd w:val="0"/>
              <w:spacing w:line="500" w:lineRule="exact"/>
              <w:ind w:firstLine="560"/>
              <w:rPr>
                <w:rFonts w:ascii="宋体" w:cs="宋体"/>
                <w:b/>
                <w:bCs/>
                <w:sz w:val="28"/>
                <w:szCs w:val="28"/>
                <w:lang w:val="zh-CN"/>
              </w:rPr>
            </w:pPr>
          </w:p>
        </w:tc>
      </w:tr>
    </w:tbl>
    <w:p w14:paraId="10E6546C">
      <w:pPr>
        <w:autoSpaceDE w:val="0"/>
        <w:autoSpaceDN w:val="0"/>
        <w:adjustRightInd w:val="0"/>
        <w:spacing w:line="500" w:lineRule="exact"/>
        <w:ind w:firstLine="560"/>
        <w:rPr>
          <w:rFonts w:ascii="宋体" w:cs="宋体"/>
          <w:sz w:val="28"/>
          <w:szCs w:val="28"/>
          <w:lang w:val="zh-CN"/>
        </w:rPr>
      </w:pPr>
    </w:p>
    <w:p w14:paraId="024B9FDB">
      <w:pPr>
        <w:ind w:firstLine="560"/>
      </w:pPr>
      <w:r>
        <w:rPr>
          <w:rFonts w:ascii="宋体" w:cs="宋体"/>
          <w:sz w:val="28"/>
          <w:szCs w:val="28"/>
          <w:lang w:val="zh-CN"/>
        </w:rPr>
        <w:br w:type="page"/>
      </w:r>
    </w:p>
    <w:p w14:paraId="2C15B948">
      <w:pPr>
        <w:ind w:firstLine="480"/>
      </w:pPr>
      <w:r>
        <w:rPr>
          <w:rFonts w:hint="eastAsia"/>
        </w:rPr>
        <w:t>2</w:t>
      </w:r>
      <w:r>
        <w:t>.报价表</w:t>
      </w:r>
    </w:p>
    <w:p w14:paraId="501F487D">
      <w:pPr>
        <w:ind w:firstLine="480"/>
      </w:pPr>
    </w:p>
    <w:p w14:paraId="475F4C3A">
      <w:pPr>
        <w:ind w:firstLine="265" w:firstLineChars="83"/>
        <w:jc w:val="center"/>
        <w:rPr>
          <w:sz w:val="32"/>
          <w:szCs w:val="32"/>
        </w:rPr>
      </w:pPr>
      <w:r>
        <w:rPr>
          <w:rFonts w:hint="eastAsia"/>
          <w:sz w:val="32"/>
          <w:szCs w:val="32"/>
        </w:rPr>
        <w:t>图书编校报价表</w:t>
      </w:r>
    </w:p>
    <w:p w14:paraId="7B6E71B1">
      <w:pPr>
        <w:ind w:firstLine="480"/>
        <w:rPr>
          <w:szCs w:val="24"/>
        </w:rPr>
      </w:pPr>
    </w:p>
    <w:p w14:paraId="1CF3644C">
      <w:pPr>
        <w:ind w:firstLine="480"/>
      </w:pPr>
      <w:r>
        <w:rPr>
          <w:rFonts w:hint="eastAsia"/>
        </w:rPr>
        <w:t xml:space="preserve">企业名称（公章）：   </w:t>
      </w:r>
    </w:p>
    <w:p w14:paraId="4DB6EA39">
      <w:pPr>
        <w:ind w:firstLine="480"/>
      </w:pPr>
      <w:r>
        <w:rPr>
          <w:rFonts w:hint="eastAsia"/>
        </w:rPr>
        <w:t>法人或委托代理人（签字）：             填表日期：    年  月  日</w:t>
      </w:r>
    </w:p>
    <w:p w14:paraId="137F34F9">
      <w:pPr>
        <w:adjustRightInd w:val="0"/>
        <w:snapToGrid w:val="0"/>
        <w:ind w:firstLine="360" w:firstLineChars="150"/>
        <w:rPr>
          <w:rFonts w:cs="Times"/>
          <w:szCs w:val="24"/>
        </w:rPr>
      </w:pPr>
    </w:p>
    <w:tbl>
      <w:tblPr>
        <w:tblStyle w:val="16"/>
        <w:tblW w:w="4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2020"/>
        <w:gridCol w:w="2716"/>
      </w:tblGrid>
      <w:tr w14:paraId="131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582" w:type="pct"/>
            <w:shd w:val="clear" w:color="auto" w:fill="auto"/>
            <w:vAlign w:val="center"/>
          </w:tcPr>
          <w:p w14:paraId="510E6561">
            <w:pPr>
              <w:ind w:firstLine="0" w:firstLineChars="0"/>
              <w:jc w:val="center"/>
              <w:rPr>
                <w:rFonts w:cs="宋体"/>
                <w:b/>
                <w:szCs w:val="24"/>
              </w:rPr>
            </w:pPr>
            <w:r>
              <w:rPr>
                <w:rFonts w:hint="eastAsia" w:cs="宋体"/>
                <w:b/>
                <w:szCs w:val="24"/>
              </w:rPr>
              <w:t>项目名称</w:t>
            </w:r>
          </w:p>
        </w:tc>
        <w:tc>
          <w:tcPr>
            <w:tcW w:w="1457" w:type="pct"/>
            <w:shd w:val="clear" w:color="auto" w:fill="auto"/>
            <w:vAlign w:val="center"/>
          </w:tcPr>
          <w:p w14:paraId="23351B1B">
            <w:pPr>
              <w:ind w:firstLine="0" w:firstLineChars="0"/>
              <w:jc w:val="center"/>
              <w:rPr>
                <w:rFonts w:cs="宋体"/>
                <w:b/>
                <w:szCs w:val="24"/>
              </w:rPr>
            </w:pPr>
            <w:r>
              <w:rPr>
                <w:rFonts w:hint="eastAsia" w:cs="宋体"/>
                <w:b/>
                <w:szCs w:val="24"/>
              </w:rPr>
              <w:t>单价（元/千字）</w:t>
            </w:r>
          </w:p>
        </w:tc>
        <w:tc>
          <w:tcPr>
            <w:tcW w:w="1959" w:type="pct"/>
            <w:shd w:val="clear" w:color="auto" w:fill="auto"/>
            <w:vAlign w:val="center"/>
          </w:tcPr>
          <w:p w14:paraId="0745F705">
            <w:pPr>
              <w:ind w:firstLine="0" w:firstLineChars="0"/>
              <w:jc w:val="center"/>
              <w:rPr>
                <w:rFonts w:cs="宋体"/>
                <w:b/>
                <w:szCs w:val="24"/>
              </w:rPr>
            </w:pPr>
            <w:r>
              <w:rPr>
                <w:rFonts w:hint="eastAsia" w:cs="宋体"/>
                <w:b/>
                <w:szCs w:val="24"/>
              </w:rPr>
              <w:t>备 注</w:t>
            </w:r>
          </w:p>
        </w:tc>
      </w:tr>
      <w:tr w14:paraId="5D9E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10A02B70">
            <w:pPr>
              <w:ind w:firstLine="0" w:firstLineChars="0"/>
              <w:jc w:val="center"/>
              <w:rPr>
                <w:rFonts w:cs="宋体"/>
                <w:szCs w:val="24"/>
              </w:rPr>
            </w:pPr>
            <w:r>
              <w:rPr>
                <w:rFonts w:hint="eastAsia" w:cs="宋体"/>
                <w:szCs w:val="24"/>
              </w:rPr>
              <w:t>编辑加工</w:t>
            </w:r>
          </w:p>
        </w:tc>
        <w:tc>
          <w:tcPr>
            <w:tcW w:w="1457" w:type="pct"/>
            <w:shd w:val="clear" w:color="auto" w:fill="auto"/>
            <w:vAlign w:val="center"/>
          </w:tcPr>
          <w:p w14:paraId="0D423731">
            <w:pPr>
              <w:ind w:firstLine="0" w:firstLineChars="0"/>
              <w:jc w:val="center"/>
              <w:rPr>
                <w:rFonts w:cs="宋体"/>
                <w:szCs w:val="24"/>
              </w:rPr>
            </w:pPr>
          </w:p>
        </w:tc>
        <w:tc>
          <w:tcPr>
            <w:tcW w:w="1959" w:type="pct"/>
            <w:shd w:val="clear" w:color="auto" w:fill="auto"/>
            <w:vAlign w:val="center"/>
          </w:tcPr>
          <w:p w14:paraId="1B91E778">
            <w:pPr>
              <w:ind w:firstLine="0" w:firstLineChars="0"/>
              <w:jc w:val="center"/>
              <w:rPr>
                <w:rFonts w:cs="宋体"/>
                <w:szCs w:val="24"/>
              </w:rPr>
            </w:pPr>
          </w:p>
        </w:tc>
      </w:tr>
      <w:tr w14:paraId="287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292CEF20">
            <w:pPr>
              <w:ind w:firstLine="0" w:firstLineChars="0"/>
              <w:jc w:val="center"/>
              <w:rPr>
                <w:rFonts w:cs="宋体"/>
                <w:szCs w:val="24"/>
              </w:rPr>
            </w:pPr>
            <w:r>
              <w:rPr>
                <w:rFonts w:hint="eastAsia" w:cs="宋体"/>
                <w:szCs w:val="24"/>
              </w:rPr>
              <w:t>读校</w:t>
            </w:r>
          </w:p>
        </w:tc>
        <w:tc>
          <w:tcPr>
            <w:tcW w:w="1457" w:type="pct"/>
            <w:shd w:val="clear" w:color="auto" w:fill="auto"/>
            <w:vAlign w:val="center"/>
          </w:tcPr>
          <w:p w14:paraId="337E8252">
            <w:pPr>
              <w:ind w:firstLine="0" w:firstLineChars="0"/>
              <w:jc w:val="center"/>
              <w:rPr>
                <w:rFonts w:cs="宋体"/>
                <w:szCs w:val="24"/>
              </w:rPr>
            </w:pPr>
          </w:p>
        </w:tc>
        <w:tc>
          <w:tcPr>
            <w:tcW w:w="1959" w:type="pct"/>
            <w:shd w:val="clear" w:color="auto" w:fill="auto"/>
            <w:vAlign w:val="center"/>
          </w:tcPr>
          <w:p w14:paraId="77A43BF6">
            <w:pPr>
              <w:ind w:firstLine="0" w:firstLineChars="0"/>
              <w:jc w:val="center"/>
              <w:rPr>
                <w:rFonts w:cs="宋体"/>
                <w:szCs w:val="24"/>
              </w:rPr>
            </w:pPr>
          </w:p>
        </w:tc>
      </w:tr>
      <w:tr w14:paraId="7A29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0E3B1770">
            <w:pPr>
              <w:ind w:firstLine="0" w:firstLineChars="0"/>
              <w:jc w:val="center"/>
              <w:rPr>
                <w:rFonts w:cs="宋体"/>
                <w:szCs w:val="24"/>
              </w:rPr>
            </w:pPr>
            <w:r>
              <w:rPr>
                <w:rFonts w:hint="eastAsia" w:cs="宋体"/>
                <w:szCs w:val="24"/>
              </w:rPr>
              <w:t>折校</w:t>
            </w:r>
          </w:p>
        </w:tc>
        <w:tc>
          <w:tcPr>
            <w:tcW w:w="1457" w:type="pct"/>
            <w:shd w:val="clear" w:color="auto" w:fill="auto"/>
            <w:vAlign w:val="center"/>
          </w:tcPr>
          <w:p w14:paraId="1BAC30BA">
            <w:pPr>
              <w:ind w:firstLine="0" w:firstLineChars="0"/>
              <w:jc w:val="center"/>
              <w:rPr>
                <w:rFonts w:cs="宋体"/>
                <w:szCs w:val="24"/>
              </w:rPr>
            </w:pPr>
          </w:p>
        </w:tc>
        <w:tc>
          <w:tcPr>
            <w:tcW w:w="1959" w:type="pct"/>
            <w:shd w:val="clear" w:color="auto" w:fill="auto"/>
            <w:vAlign w:val="center"/>
          </w:tcPr>
          <w:p w14:paraId="188D3F1D">
            <w:pPr>
              <w:ind w:firstLine="0" w:firstLineChars="0"/>
              <w:jc w:val="center"/>
              <w:rPr>
                <w:rFonts w:cs="宋体"/>
                <w:szCs w:val="24"/>
              </w:rPr>
            </w:pPr>
          </w:p>
        </w:tc>
      </w:tr>
      <w:tr w14:paraId="1AF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5137EAE1">
            <w:pPr>
              <w:ind w:firstLine="0" w:firstLineChars="0"/>
              <w:jc w:val="center"/>
              <w:rPr>
                <w:rFonts w:cs="宋体"/>
                <w:szCs w:val="24"/>
                <w:highlight w:val="yellow"/>
              </w:rPr>
            </w:pPr>
            <w:r>
              <w:rPr>
                <w:rFonts w:hint="eastAsia" w:cs="宋体"/>
                <w:szCs w:val="24"/>
              </w:rPr>
              <w:t>质检</w:t>
            </w:r>
          </w:p>
        </w:tc>
        <w:tc>
          <w:tcPr>
            <w:tcW w:w="1457" w:type="pct"/>
            <w:shd w:val="clear" w:color="auto" w:fill="auto"/>
            <w:vAlign w:val="center"/>
          </w:tcPr>
          <w:p w14:paraId="2CF6096F">
            <w:pPr>
              <w:ind w:firstLine="0" w:firstLineChars="0"/>
              <w:jc w:val="center"/>
              <w:rPr>
                <w:rFonts w:cs="宋体"/>
                <w:szCs w:val="24"/>
              </w:rPr>
            </w:pPr>
          </w:p>
        </w:tc>
        <w:tc>
          <w:tcPr>
            <w:tcW w:w="1959" w:type="pct"/>
            <w:shd w:val="clear" w:color="auto" w:fill="auto"/>
            <w:vAlign w:val="center"/>
          </w:tcPr>
          <w:p w14:paraId="70C1D6D2">
            <w:pPr>
              <w:ind w:firstLine="0" w:firstLineChars="0"/>
              <w:jc w:val="center"/>
              <w:rPr>
                <w:rFonts w:cs="宋体"/>
                <w:szCs w:val="24"/>
              </w:rPr>
            </w:pPr>
          </w:p>
        </w:tc>
      </w:tr>
      <w:tr w14:paraId="3863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07474140">
            <w:pPr>
              <w:ind w:firstLine="0" w:firstLineChars="0"/>
              <w:jc w:val="center"/>
              <w:rPr>
                <w:rFonts w:cs="宋体"/>
                <w:szCs w:val="24"/>
                <w:highlight w:val="yellow"/>
              </w:rPr>
            </w:pPr>
            <w:r>
              <w:rPr>
                <w:rFonts w:hint="eastAsia" w:cs="宋体"/>
                <w:szCs w:val="24"/>
              </w:rPr>
              <w:t>其他</w:t>
            </w:r>
          </w:p>
        </w:tc>
        <w:tc>
          <w:tcPr>
            <w:tcW w:w="1457" w:type="pct"/>
            <w:shd w:val="clear" w:color="auto" w:fill="auto"/>
            <w:vAlign w:val="center"/>
          </w:tcPr>
          <w:p w14:paraId="6FD29037">
            <w:pPr>
              <w:ind w:firstLine="0" w:firstLineChars="0"/>
              <w:jc w:val="center"/>
              <w:rPr>
                <w:rFonts w:cs="宋体"/>
                <w:szCs w:val="24"/>
              </w:rPr>
            </w:pPr>
          </w:p>
        </w:tc>
        <w:tc>
          <w:tcPr>
            <w:tcW w:w="1959" w:type="pct"/>
            <w:shd w:val="clear" w:color="auto" w:fill="auto"/>
            <w:vAlign w:val="center"/>
          </w:tcPr>
          <w:p w14:paraId="1C3757B5">
            <w:pPr>
              <w:ind w:firstLine="0" w:firstLineChars="0"/>
              <w:jc w:val="center"/>
              <w:rPr>
                <w:rFonts w:cs="宋体"/>
                <w:szCs w:val="24"/>
              </w:rPr>
            </w:pPr>
          </w:p>
        </w:tc>
      </w:tr>
      <w:tr w14:paraId="2631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2C70F72B">
            <w:pPr>
              <w:ind w:firstLine="0" w:firstLineChars="0"/>
              <w:jc w:val="center"/>
              <w:rPr>
                <w:rFonts w:cs="宋体"/>
                <w:szCs w:val="24"/>
                <w:highlight w:val="yellow"/>
              </w:rPr>
            </w:pPr>
          </w:p>
        </w:tc>
        <w:tc>
          <w:tcPr>
            <w:tcW w:w="1457" w:type="pct"/>
            <w:shd w:val="clear" w:color="auto" w:fill="auto"/>
            <w:vAlign w:val="center"/>
          </w:tcPr>
          <w:p w14:paraId="7345BD87">
            <w:pPr>
              <w:ind w:firstLine="0" w:firstLineChars="0"/>
              <w:jc w:val="center"/>
              <w:rPr>
                <w:rFonts w:cs="宋体"/>
                <w:szCs w:val="24"/>
              </w:rPr>
            </w:pPr>
          </w:p>
        </w:tc>
        <w:tc>
          <w:tcPr>
            <w:tcW w:w="1959" w:type="pct"/>
            <w:shd w:val="clear" w:color="auto" w:fill="auto"/>
            <w:vAlign w:val="center"/>
          </w:tcPr>
          <w:p w14:paraId="03927E17">
            <w:pPr>
              <w:ind w:firstLine="0" w:firstLineChars="0"/>
              <w:jc w:val="center"/>
              <w:rPr>
                <w:rFonts w:cs="宋体"/>
                <w:szCs w:val="24"/>
              </w:rPr>
            </w:pPr>
          </w:p>
        </w:tc>
      </w:tr>
      <w:tr w14:paraId="129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165DF67A">
            <w:pPr>
              <w:ind w:firstLine="0" w:firstLineChars="0"/>
              <w:jc w:val="center"/>
              <w:rPr>
                <w:rFonts w:cs="宋体"/>
                <w:color w:val="0000FF"/>
                <w:szCs w:val="24"/>
                <w:highlight w:val="yellow"/>
              </w:rPr>
            </w:pPr>
          </w:p>
        </w:tc>
        <w:tc>
          <w:tcPr>
            <w:tcW w:w="1457" w:type="pct"/>
            <w:shd w:val="clear" w:color="auto" w:fill="auto"/>
            <w:vAlign w:val="center"/>
          </w:tcPr>
          <w:p w14:paraId="508C1B43">
            <w:pPr>
              <w:ind w:firstLine="0" w:firstLineChars="0"/>
              <w:jc w:val="center"/>
              <w:rPr>
                <w:rFonts w:cs="宋体"/>
                <w:szCs w:val="24"/>
              </w:rPr>
            </w:pPr>
          </w:p>
        </w:tc>
        <w:tc>
          <w:tcPr>
            <w:tcW w:w="1959" w:type="pct"/>
            <w:shd w:val="clear" w:color="auto" w:fill="auto"/>
            <w:vAlign w:val="center"/>
          </w:tcPr>
          <w:p w14:paraId="3CFC11F1">
            <w:pPr>
              <w:ind w:firstLine="0" w:firstLineChars="0"/>
              <w:jc w:val="center"/>
              <w:rPr>
                <w:rFonts w:cs="宋体"/>
                <w:szCs w:val="24"/>
              </w:rPr>
            </w:pPr>
          </w:p>
        </w:tc>
      </w:tr>
      <w:tr w14:paraId="3345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0265DB80">
            <w:pPr>
              <w:ind w:firstLine="0" w:firstLineChars="0"/>
              <w:jc w:val="center"/>
              <w:rPr>
                <w:rFonts w:cs="宋体"/>
                <w:szCs w:val="24"/>
              </w:rPr>
            </w:pPr>
          </w:p>
        </w:tc>
        <w:tc>
          <w:tcPr>
            <w:tcW w:w="1457" w:type="pct"/>
            <w:shd w:val="clear" w:color="auto" w:fill="auto"/>
            <w:vAlign w:val="center"/>
          </w:tcPr>
          <w:p w14:paraId="58B32D93">
            <w:pPr>
              <w:ind w:firstLine="0" w:firstLineChars="0"/>
              <w:jc w:val="center"/>
              <w:rPr>
                <w:rFonts w:cs="宋体"/>
                <w:szCs w:val="24"/>
              </w:rPr>
            </w:pPr>
          </w:p>
        </w:tc>
        <w:tc>
          <w:tcPr>
            <w:tcW w:w="1959" w:type="pct"/>
            <w:shd w:val="clear" w:color="auto" w:fill="auto"/>
            <w:vAlign w:val="center"/>
          </w:tcPr>
          <w:p w14:paraId="054A654C">
            <w:pPr>
              <w:ind w:firstLine="0" w:firstLineChars="0"/>
              <w:jc w:val="center"/>
              <w:rPr>
                <w:rFonts w:cs="宋体"/>
                <w:szCs w:val="24"/>
              </w:rPr>
            </w:pPr>
          </w:p>
        </w:tc>
      </w:tr>
    </w:tbl>
    <w:p w14:paraId="0F24FDDF">
      <w:pPr>
        <w:adjustRightInd w:val="0"/>
        <w:snapToGrid w:val="0"/>
        <w:ind w:firstLine="640"/>
        <w:jc w:val="center"/>
        <w:rPr>
          <w:sz w:val="32"/>
          <w:szCs w:val="32"/>
        </w:rPr>
      </w:pPr>
    </w:p>
    <w:p w14:paraId="30E48053">
      <w:pPr>
        <w:adjustRightInd w:val="0"/>
        <w:snapToGrid w:val="0"/>
        <w:ind w:firstLine="640"/>
        <w:jc w:val="center"/>
        <w:rPr>
          <w:sz w:val="32"/>
          <w:szCs w:val="32"/>
        </w:rPr>
      </w:pPr>
    </w:p>
    <w:p w14:paraId="665EB8CA">
      <w:pPr>
        <w:ind w:firstLine="0" w:firstLineChars="0"/>
        <w:rPr>
          <w:szCs w:val="24"/>
        </w:rPr>
      </w:pPr>
      <w:r>
        <w:rPr>
          <w:rFonts w:hint="eastAsia"/>
          <w:szCs w:val="24"/>
        </w:rPr>
        <w:t>（表格不够可自行延展）</w:t>
      </w:r>
    </w:p>
    <w:p w14:paraId="1B139FF1">
      <w:pPr>
        <w:adjustRightInd w:val="0"/>
        <w:snapToGrid w:val="0"/>
        <w:ind w:firstLine="640"/>
        <w:jc w:val="center"/>
        <w:rPr>
          <w:sz w:val="32"/>
          <w:szCs w:val="32"/>
        </w:rPr>
      </w:pPr>
    </w:p>
    <w:p w14:paraId="314D111B">
      <w:pPr>
        <w:adjustRightInd w:val="0"/>
        <w:snapToGrid w:val="0"/>
        <w:ind w:firstLine="640"/>
        <w:jc w:val="center"/>
        <w:rPr>
          <w:sz w:val="32"/>
          <w:szCs w:val="32"/>
        </w:rPr>
      </w:pPr>
    </w:p>
    <w:p w14:paraId="64EC9C65">
      <w:pPr>
        <w:adjustRightInd w:val="0"/>
        <w:snapToGrid w:val="0"/>
        <w:ind w:firstLine="640"/>
        <w:jc w:val="center"/>
        <w:rPr>
          <w:sz w:val="32"/>
          <w:szCs w:val="32"/>
        </w:rPr>
      </w:pPr>
    </w:p>
    <w:p w14:paraId="6CA84708">
      <w:pPr>
        <w:adjustRightInd w:val="0"/>
        <w:snapToGrid w:val="0"/>
        <w:ind w:firstLine="640"/>
        <w:jc w:val="center"/>
        <w:rPr>
          <w:sz w:val="32"/>
          <w:szCs w:val="32"/>
        </w:rPr>
      </w:pPr>
    </w:p>
    <w:p w14:paraId="65755CAC">
      <w:pPr>
        <w:adjustRightInd w:val="0"/>
        <w:snapToGrid w:val="0"/>
        <w:ind w:firstLine="640"/>
        <w:jc w:val="center"/>
        <w:rPr>
          <w:sz w:val="32"/>
          <w:szCs w:val="32"/>
        </w:rPr>
      </w:pPr>
    </w:p>
    <w:p w14:paraId="501BA878">
      <w:pPr>
        <w:adjustRightInd w:val="0"/>
        <w:snapToGrid w:val="0"/>
        <w:ind w:firstLine="640"/>
        <w:jc w:val="center"/>
        <w:rPr>
          <w:sz w:val="32"/>
          <w:szCs w:val="32"/>
        </w:rPr>
      </w:pPr>
    </w:p>
    <w:p w14:paraId="3755A311">
      <w:pPr>
        <w:pStyle w:val="3"/>
        <w:ind w:firstLine="643"/>
        <w:rPr>
          <w:rFonts w:ascii="黑体" w:hAnsi="黑体" w:eastAsia="黑体" w:cs="黑体"/>
        </w:rPr>
      </w:pPr>
      <w:bookmarkStart w:id="20" w:name="_Toc98172882"/>
    </w:p>
    <w:p w14:paraId="31159B7E">
      <w:pPr>
        <w:pStyle w:val="3"/>
        <w:ind w:firstLine="0" w:firstLineChars="0"/>
        <w:rPr>
          <w:rFonts w:ascii="黑体" w:hAnsi="黑体" w:eastAsia="黑体" w:cs="黑体"/>
        </w:rPr>
      </w:pPr>
    </w:p>
    <w:p w14:paraId="2E283542">
      <w:pPr>
        <w:ind w:firstLine="480"/>
      </w:pPr>
    </w:p>
    <w:p w14:paraId="1E673F2E">
      <w:pPr>
        <w:pStyle w:val="3"/>
        <w:ind w:firstLine="8031" w:firstLineChars="2500"/>
      </w:pPr>
      <w:r>
        <w:rPr>
          <w:rFonts w:hint="eastAsia" w:ascii="黑体" w:hAnsi="黑体" w:eastAsia="黑体" w:cs="黑体"/>
        </w:rPr>
        <w:t xml:space="preserve"> 附件六：投标单位介绍及承诺格式</w:t>
      </w:r>
      <w:bookmarkEnd w:id="20"/>
    </w:p>
    <w:p w14:paraId="67B91384">
      <w:pPr>
        <w:ind w:firstLine="0" w:firstLineChars="0"/>
        <w:jc w:val="center"/>
        <w:rPr>
          <w:rFonts w:ascii="黑体" w:hAnsi="黑体" w:eastAsia="黑体"/>
          <w:bCs/>
          <w:sz w:val="32"/>
          <w:szCs w:val="32"/>
        </w:rPr>
      </w:pPr>
      <w:r>
        <w:rPr>
          <w:rFonts w:hint="eastAsia" w:ascii="黑体" w:hAnsi="黑体" w:eastAsia="黑体"/>
          <w:bCs/>
          <w:sz w:val="32"/>
          <w:szCs w:val="32"/>
        </w:rPr>
        <w:t>投标</w:t>
      </w:r>
      <w:r>
        <w:rPr>
          <w:rFonts w:ascii="黑体" w:hAnsi="黑体" w:eastAsia="黑体"/>
          <w:bCs/>
          <w:sz w:val="32"/>
          <w:szCs w:val="32"/>
        </w:rPr>
        <w:t>单位介绍及承诺</w:t>
      </w:r>
    </w:p>
    <w:p w14:paraId="2EE1662A">
      <w:pPr>
        <w:ind w:firstLine="480"/>
      </w:pPr>
    </w:p>
    <w:p w14:paraId="65612CAA">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一、单位介绍</w:t>
      </w:r>
    </w:p>
    <w:p w14:paraId="1E1A4C90">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投标单位的基本情况、业务范围、企业规模等企业的基本情况介绍。</w:t>
      </w:r>
    </w:p>
    <w:p w14:paraId="1AE0EEBB">
      <w:pPr>
        <w:ind w:firstLine="560"/>
        <w:rPr>
          <w:rFonts w:ascii="仿宋_GB2312" w:hAnsi="仿宋_GB2312" w:eastAsia="仿宋_GB2312" w:cs="仿宋_GB2312"/>
          <w:sz w:val="28"/>
          <w:szCs w:val="28"/>
        </w:rPr>
      </w:pPr>
    </w:p>
    <w:p w14:paraId="75515624">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二、业务或产品介绍</w:t>
      </w:r>
    </w:p>
    <w:p w14:paraId="4AD4EBE1">
      <w:pPr>
        <w:ind w:firstLine="560"/>
        <w:rPr>
          <w:sz w:val="28"/>
          <w:szCs w:val="28"/>
        </w:rPr>
      </w:pPr>
      <w:r>
        <w:rPr>
          <w:rFonts w:hint="eastAsia" w:ascii="仿宋_GB2312" w:hAnsi="仿宋_GB2312" w:eastAsia="仿宋_GB2312" w:cs="仿宋_GB2312"/>
          <w:sz w:val="28"/>
          <w:szCs w:val="28"/>
        </w:rPr>
        <w:t>投标单位能够为</w:t>
      </w:r>
      <w:r>
        <w:rPr>
          <w:rFonts w:hint="eastAsia" w:ascii="仿宋_GB2312" w:hAnsi="仿宋_GB2312" w:eastAsia="仿宋_GB2312" w:cs="仿宋_GB2312"/>
          <w:sz w:val="28"/>
          <w:szCs w:val="28"/>
          <w:lang w:eastAsia="zh-CN"/>
        </w:rPr>
        <w:t>招标人</w:t>
      </w:r>
      <w:r>
        <w:rPr>
          <w:rFonts w:hint="eastAsia" w:ascii="仿宋_GB2312" w:hAnsi="仿宋_GB2312" w:eastAsia="仿宋_GB2312" w:cs="仿宋_GB2312"/>
          <w:sz w:val="28"/>
          <w:szCs w:val="28"/>
        </w:rPr>
        <w:t>提供的服务或产品介绍、生产或加工能力、相关业务或产品、为其他公司服务的情况、业务或产品特色等。</w:t>
      </w:r>
    </w:p>
    <w:p w14:paraId="2F24E23B">
      <w:pPr>
        <w:ind w:firstLine="560"/>
        <w:rPr>
          <w:sz w:val="28"/>
          <w:szCs w:val="28"/>
        </w:rPr>
      </w:pPr>
    </w:p>
    <w:p w14:paraId="0E1DDE12">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三、服务承诺</w:t>
      </w:r>
    </w:p>
    <w:p w14:paraId="23E4B0D4">
      <w:pPr>
        <w:ind w:firstLine="560"/>
        <w:rPr>
          <w:sz w:val="32"/>
          <w:szCs w:val="32"/>
        </w:rPr>
      </w:pPr>
      <w:r>
        <w:rPr>
          <w:rFonts w:hint="eastAsia" w:ascii="仿宋_GB2312" w:hAnsi="仿宋_GB2312" w:eastAsia="仿宋_GB2312" w:cs="仿宋_GB2312"/>
          <w:sz w:val="28"/>
          <w:szCs w:val="28"/>
        </w:rPr>
        <w:t>投标单位为</w:t>
      </w:r>
      <w:r>
        <w:rPr>
          <w:rFonts w:hint="eastAsia" w:ascii="仿宋_GB2312" w:hAnsi="仿宋_GB2312" w:eastAsia="仿宋_GB2312" w:cs="仿宋_GB2312"/>
          <w:sz w:val="28"/>
          <w:szCs w:val="28"/>
          <w:lang w:eastAsia="zh-CN"/>
        </w:rPr>
        <w:t>招标人</w:t>
      </w:r>
      <w:r>
        <w:rPr>
          <w:rFonts w:hint="eastAsia" w:ascii="仿宋_GB2312" w:hAnsi="仿宋_GB2312" w:eastAsia="仿宋_GB2312" w:cs="仿宋_GB2312"/>
          <w:sz w:val="28"/>
          <w:szCs w:val="28"/>
        </w:rPr>
        <w:t>提供的服务或产品的质量、工期、供货周期、附加服务等内容的相关承诺。</w:t>
      </w:r>
    </w:p>
    <w:p w14:paraId="0C19EF33">
      <w:pPr>
        <w:ind w:firstLine="480"/>
      </w:pPr>
    </w:p>
    <w:p w14:paraId="47EE5F51">
      <w:pPr>
        <w:ind w:firstLine="480"/>
      </w:pPr>
    </w:p>
    <w:p w14:paraId="26E1E009">
      <w:pPr>
        <w:ind w:firstLine="480"/>
      </w:pPr>
    </w:p>
    <w:p w14:paraId="445FCF10">
      <w:pPr>
        <w:ind w:firstLine="480"/>
      </w:pPr>
    </w:p>
    <w:p w14:paraId="53B81669">
      <w:pPr>
        <w:spacing w:line="360" w:lineRule="auto"/>
        <w:ind w:right="420" w:firstLine="3120" w:firstLineChars="1300"/>
        <w:rPr>
          <w:rFonts w:ascii="仿宋_GB2312" w:hAnsi="Times" w:eastAsia="仿宋_GB2312" w:cs="Times"/>
          <w:sz w:val="32"/>
          <w:szCs w:val="28"/>
        </w:rPr>
      </w:pPr>
      <w:r>
        <w:rPr>
          <w:rFonts w:hint="eastAsia"/>
        </w:rPr>
        <w:t xml:space="preserve"> </w:t>
      </w:r>
      <w:r>
        <w:t xml:space="preserve">        </w:t>
      </w:r>
      <w:r>
        <w:rPr>
          <w:rFonts w:hint="eastAsia" w:ascii="仿宋_GB2312" w:hAnsi="Times" w:eastAsia="仿宋_GB2312" w:cs="Times"/>
          <w:sz w:val="32"/>
          <w:szCs w:val="28"/>
        </w:rPr>
        <w:t>企业名称（公章）：</w:t>
      </w:r>
    </w:p>
    <w:p w14:paraId="4DECCB6C">
      <w:pPr>
        <w:spacing w:line="360" w:lineRule="auto"/>
        <w:ind w:right="420" w:firstLine="2880" w:firstLineChars="900"/>
        <w:rPr>
          <w:rFonts w:ascii="仿宋_GB2312" w:hAnsi="Times" w:eastAsia="仿宋_GB2312" w:cs="Times"/>
          <w:sz w:val="32"/>
          <w:szCs w:val="28"/>
        </w:rPr>
      </w:pPr>
      <w:r>
        <w:rPr>
          <w:rFonts w:hint="eastAsia" w:ascii="仿宋_GB2312" w:hAnsi="Times" w:eastAsia="仿宋_GB2312" w:cs="Times"/>
          <w:sz w:val="32"/>
          <w:szCs w:val="28"/>
        </w:rPr>
        <w:t>法人或委托代理人（签字）：</w:t>
      </w:r>
    </w:p>
    <w:p w14:paraId="7E321AB1">
      <w:pPr>
        <w:spacing w:line="360" w:lineRule="auto"/>
        <w:ind w:right="420" w:firstLine="4800" w:firstLineChars="1500"/>
        <w:rPr>
          <w:rFonts w:ascii="仿宋_GB2312" w:hAnsi="Times" w:eastAsia="仿宋_GB2312" w:cs="Times"/>
          <w:sz w:val="32"/>
          <w:szCs w:val="28"/>
        </w:rPr>
      </w:pPr>
      <w:r>
        <w:rPr>
          <w:rFonts w:hint="eastAsia" w:ascii="仿宋_GB2312" w:hAnsi="Times" w:eastAsia="仿宋_GB2312" w:cs="Times"/>
          <w:sz w:val="32"/>
          <w:szCs w:val="28"/>
        </w:rPr>
        <w:t>年  月  日</w:t>
      </w:r>
    </w:p>
    <w:p w14:paraId="70E168BD">
      <w:pPr>
        <w:ind w:firstLine="480"/>
      </w:pPr>
    </w:p>
    <w:p w14:paraId="34FE1A76">
      <w:pPr>
        <w:widowControl/>
        <w:spacing w:line="240" w:lineRule="auto"/>
        <w:ind w:firstLine="0" w:firstLineChars="0"/>
      </w:pPr>
    </w:p>
    <w:sectPr>
      <w:footerReference r:id="rId11" w:type="default"/>
      <w:pgSz w:w="11906" w:h="16838"/>
      <w:pgMar w:top="1134" w:right="1797" w:bottom="851" w:left="1797" w:header="851" w:footer="680"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FB48">
    <w:pPr>
      <w:pStyle w:val="10"/>
      <w:ind w:firstLine="44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1B45">
    <w:pPr>
      <w:pStyle w:val="10"/>
      <w:framePr w:wrap="around" w:vAnchor="text" w:hAnchor="margin" w:xAlign="center" w:y="1"/>
      <w:ind w:firstLine="360"/>
      <w:rPr>
        <w:rStyle w:val="20"/>
      </w:rPr>
    </w:pPr>
    <w:r>
      <w:rPr>
        <w:rStyle w:val="20"/>
      </w:rPr>
      <w:fldChar w:fldCharType="begin"/>
    </w:r>
    <w:r>
      <w:rPr>
        <w:rStyle w:val="20"/>
      </w:rPr>
      <w:instrText xml:space="preserve">PAGE  </w:instrText>
    </w:r>
    <w:r>
      <w:rPr>
        <w:rStyle w:val="20"/>
      </w:rPr>
      <w:fldChar w:fldCharType="end"/>
    </w:r>
  </w:p>
  <w:p w14:paraId="5F38A6BD">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648466"/>
    </w:sdtPr>
    <w:sdtContent>
      <w:p w14:paraId="4E3F6E95">
        <w:pPr>
          <w:pStyle w:val="10"/>
          <w:ind w:firstLine="360"/>
          <w:jc w:val="center"/>
        </w:pPr>
      </w:p>
    </w:sdtContent>
  </w:sdt>
  <w:p w14:paraId="623E496B">
    <w:pPr>
      <w:pStyle w:val="10"/>
      <w:ind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2CDD">
    <w:pPr>
      <w:pStyle w:val="10"/>
      <w:ind w:firstLine="440"/>
      <w:jc w:val="center"/>
      <w:rPr>
        <w:sz w:val="22"/>
      </w:rPr>
    </w:pPr>
    <w:r>
      <w:rPr>
        <w:sz w:val="22"/>
      </w:rPr>
      <w:fldChar w:fldCharType="begin"/>
    </w:r>
    <w:r>
      <w:rPr>
        <w:sz w:val="22"/>
      </w:rPr>
      <w:instrText xml:space="preserve">PAGE   \* MERGEFORMAT</w:instrText>
    </w:r>
    <w:r>
      <w:rPr>
        <w:sz w:val="22"/>
      </w:rPr>
      <w:fldChar w:fldCharType="separate"/>
    </w:r>
    <w:r>
      <w:rPr>
        <w:sz w:val="22"/>
        <w:lang w:val="zh-CN"/>
      </w:rPr>
      <w:t>13</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9F73">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3DA4">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E189">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5F4F7"/>
    <w:multiLevelType w:val="singleLevel"/>
    <w:tmpl w:val="C615F4F7"/>
    <w:lvl w:ilvl="0" w:tentative="0">
      <w:start w:val="1"/>
      <w:numFmt w:val="decimal"/>
      <w:suff w:val="nothing"/>
      <w:lvlText w:val="（%1）"/>
      <w:lvlJc w:val="left"/>
    </w:lvl>
  </w:abstractNum>
  <w:abstractNum w:abstractNumId="1">
    <w:nsid w:val="420C153B"/>
    <w:multiLevelType w:val="multilevel"/>
    <w:tmpl w:val="420C153B"/>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17"/>
    <w:rsid w:val="00001D76"/>
    <w:rsid w:val="000067F7"/>
    <w:rsid w:val="000073DC"/>
    <w:rsid w:val="00023F7A"/>
    <w:rsid w:val="0002447A"/>
    <w:rsid w:val="000247C7"/>
    <w:rsid w:val="00025746"/>
    <w:rsid w:val="00032190"/>
    <w:rsid w:val="00032E47"/>
    <w:rsid w:val="00032F80"/>
    <w:rsid w:val="00033A19"/>
    <w:rsid w:val="00035C91"/>
    <w:rsid w:val="000458BC"/>
    <w:rsid w:val="00051F67"/>
    <w:rsid w:val="00053847"/>
    <w:rsid w:val="00053F23"/>
    <w:rsid w:val="0006179D"/>
    <w:rsid w:val="00062E06"/>
    <w:rsid w:val="00064A55"/>
    <w:rsid w:val="00064D08"/>
    <w:rsid w:val="00070939"/>
    <w:rsid w:val="0007117C"/>
    <w:rsid w:val="00073154"/>
    <w:rsid w:val="000741B9"/>
    <w:rsid w:val="0008059C"/>
    <w:rsid w:val="00082850"/>
    <w:rsid w:val="0008379A"/>
    <w:rsid w:val="0009528A"/>
    <w:rsid w:val="00097495"/>
    <w:rsid w:val="000A2C04"/>
    <w:rsid w:val="000B526A"/>
    <w:rsid w:val="000B52C0"/>
    <w:rsid w:val="000B6DB4"/>
    <w:rsid w:val="000B6E13"/>
    <w:rsid w:val="000C0B17"/>
    <w:rsid w:val="000C5E6D"/>
    <w:rsid w:val="000C70AD"/>
    <w:rsid w:val="000D6631"/>
    <w:rsid w:val="000D7BDD"/>
    <w:rsid w:val="000E31B8"/>
    <w:rsid w:val="000E5C84"/>
    <w:rsid w:val="000E7332"/>
    <w:rsid w:val="000F46C6"/>
    <w:rsid w:val="000F5B40"/>
    <w:rsid w:val="0010069C"/>
    <w:rsid w:val="001031B2"/>
    <w:rsid w:val="00105F7E"/>
    <w:rsid w:val="00107CE8"/>
    <w:rsid w:val="00111F87"/>
    <w:rsid w:val="00115CCE"/>
    <w:rsid w:val="00127274"/>
    <w:rsid w:val="00134415"/>
    <w:rsid w:val="00135D92"/>
    <w:rsid w:val="001366DA"/>
    <w:rsid w:val="001368A6"/>
    <w:rsid w:val="00136EBB"/>
    <w:rsid w:val="0014103E"/>
    <w:rsid w:val="00141043"/>
    <w:rsid w:val="001429C8"/>
    <w:rsid w:val="00143CC1"/>
    <w:rsid w:val="001449D1"/>
    <w:rsid w:val="001452FC"/>
    <w:rsid w:val="0014764D"/>
    <w:rsid w:val="00152BBA"/>
    <w:rsid w:val="001535CC"/>
    <w:rsid w:val="0016475D"/>
    <w:rsid w:val="00167862"/>
    <w:rsid w:val="00174137"/>
    <w:rsid w:val="001764F5"/>
    <w:rsid w:val="00176A82"/>
    <w:rsid w:val="00177CD3"/>
    <w:rsid w:val="001851BF"/>
    <w:rsid w:val="00190CD3"/>
    <w:rsid w:val="0019255A"/>
    <w:rsid w:val="001A1D20"/>
    <w:rsid w:val="001A3296"/>
    <w:rsid w:val="001B13A1"/>
    <w:rsid w:val="001C4C68"/>
    <w:rsid w:val="001D24B8"/>
    <w:rsid w:val="001E3307"/>
    <w:rsid w:val="001E3E2C"/>
    <w:rsid w:val="001E47C6"/>
    <w:rsid w:val="001E5F37"/>
    <w:rsid w:val="001F7243"/>
    <w:rsid w:val="0020031D"/>
    <w:rsid w:val="00200531"/>
    <w:rsid w:val="00200593"/>
    <w:rsid w:val="00205645"/>
    <w:rsid w:val="002130B8"/>
    <w:rsid w:val="00215339"/>
    <w:rsid w:val="00216780"/>
    <w:rsid w:val="00220A16"/>
    <w:rsid w:val="00226CBB"/>
    <w:rsid w:val="00231B91"/>
    <w:rsid w:val="00234E21"/>
    <w:rsid w:val="00244748"/>
    <w:rsid w:val="0024632D"/>
    <w:rsid w:val="0025358C"/>
    <w:rsid w:val="002546A3"/>
    <w:rsid w:val="002619B0"/>
    <w:rsid w:val="00261C21"/>
    <w:rsid w:val="00262E23"/>
    <w:rsid w:val="00264995"/>
    <w:rsid w:val="002658FF"/>
    <w:rsid w:val="00265D0D"/>
    <w:rsid w:val="002666EF"/>
    <w:rsid w:val="002778FA"/>
    <w:rsid w:val="00283141"/>
    <w:rsid w:val="00287B59"/>
    <w:rsid w:val="00287F84"/>
    <w:rsid w:val="00290184"/>
    <w:rsid w:val="00293D95"/>
    <w:rsid w:val="002970E2"/>
    <w:rsid w:val="002A1609"/>
    <w:rsid w:val="002A6B6A"/>
    <w:rsid w:val="002A7E71"/>
    <w:rsid w:val="002C09A5"/>
    <w:rsid w:val="002C0CB1"/>
    <w:rsid w:val="002C1353"/>
    <w:rsid w:val="002C2A36"/>
    <w:rsid w:val="002C4A31"/>
    <w:rsid w:val="002C6365"/>
    <w:rsid w:val="002C6B5A"/>
    <w:rsid w:val="002D4469"/>
    <w:rsid w:val="002D4CFC"/>
    <w:rsid w:val="002D729E"/>
    <w:rsid w:val="002D7C0F"/>
    <w:rsid w:val="002E1286"/>
    <w:rsid w:val="002E13F2"/>
    <w:rsid w:val="002E1F77"/>
    <w:rsid w:val="002F10D1"/>
    <w:rsid w:val="002F2385"/>
    <w:rsid w:val="002F40E6"/>
    <w:rsid w:val="003016C7"/>
    <w:rsid w:val="00302F63"/>
    <w:rsid w:val="00304B68"/>
    <w:rsid w:val="003158B6"/>
    <w:rsid w:val="00323037"/>
    <w:rsid w:val="00326485"/>
    <w:rsid w:val="003264C5"/>
    <w:rsid w:val="0033286E"/>
    <w:rsid w:val="0033452F"/>
    <w:rsid w:val="00342ED3"/>
    <w:rsid w:val="003446DF"/>
    <w:rsid w:val="00345ADC"/>
    <w:rsid w:val="00351C78"/>
    <w:rsid w:val="0035381B"/>
    <w:rsid w:val="00356A0E"/>
    <w:rsid w:val="003602E6"/>
    <w:rsid w:val="0037729F"/>
    <w:rsid w:val="003804AA"/>
    <w:rsid w:val="00381B5C"/>
    <w:rsid w:val="00382569"/>
    <w:rsid w:val="00390BA6"/>
    <w:rsid w:val="00390FC9"/>
    <w:rsid w:val="003A27CA"/>
    <w:rsid w:val="003A5E4C"/>
    <w:rsid w:val="003A5ECA"/>
    <w:rsid w:val="003A6CA7"/>
    <w:rsid w:val="003C20FD"/>
    <w:rsid w:val="003C2B88"/>
    <w:rsid w:val="003D1CEC"/>
    <w:rsid w:val="003D39B4"/>
    <w:rsid w:val="003D3AB7"/>
    <w:rsid w:val="003E2A24"/>
    <w:rsid w:val="003E4579"/>
    <w:rsid w:val="003F1D84"/>
    <w:rsid w:val="003F780F"/>
    <w:rsid w:val="00401137"/>
    <w:rsid w:val="00402AF7"/>
    <w:rsid w:val="00402CD9"/>
    <w:rsid w:val="00402CF1"/>
    <w:rsid w:val="00407A07"/>
    <w:rsid w:val="00411591"/>
    <w:rsid w:val="00415C46"/>
    <w:rsid w:val="00422765"/>
    <w:rsid w:val="0042653E"/>
    <w:rsid w:val="00427818"/>
    <w:rsid w:val="00427C94"/>
    <w:rsid w:val="00441B66"/>
    <w:rsid w:val="0044491C"/>
    <w:rsid w:val="004518B6"/>
    <w:rsid w:val="004528FD"/>
    <w:rsid w:val="004530D8"/>
    <w:rsid w:val="00460DF9"/>
    <w:rsid w:val="004658AE"/>
    <w:rsid w:val="004661C9"/>
    <w:rsid w:val="0047569C"/>
    <w:rsid w:val="00486735"/>
    <w:rsid w:val="00486AF5"/>
    <w:rsid w:val="00490C40"/>
    <w:rsid w:val="00491D26"/>
    <w:rsid w:val="00492984"/>
    <w:rsid w:val="00495A31"/>
    <w:rsid w:val="004A048B"/>
    <w:rsid w:val="004A4C4F"/>
    <w:rsid w:val="004A7124"/>
    <w:rsid w:val="004B2097"/>
    <w:rsid w:val="004B2220"/>
    <w:rsid w:val="004B301E"/>
    <w:rsid w:val="004B31C4"/>
    <w:rsid w:val="004B544B"/>
    <w:rsid w:val="004C28AB"/>
    <w:rsid w:val="004C2A27"/>
    <w:rsid w:val="004C40AC"/>
    <w:rsid w:val="004C510C"/>
    <w:rsid w:val="004C5A05"/>
    <w:rsid w:val="004C688E"/>
    <w:rsid w:val="004D09FF"/>
    <w:rsid w:val="004E0CBD"/>
    <w:rsid w:val="004E302C"/>
    <w:rsid w:val="004E5035"/>
    <w:rsid w:val="004F33B4"/>
    <w:rsid w:val="00500033"/>
    <w:rsid w:val="005000AE"/>
    <w:rsid w:val="005058D9"/>
    <w:rsid w:val="00514766"/>
    <w:rsid w:val="00515EDD"/>
    <w:rsid w:val="00516D21"/>
    <w:rsid w:val="00520875"/>
    <w:rsid w:val="00522516"/>
    <w:rsid w:val="00523163"/>
    <w:rsid w:val="00533FF0"/>
    <w:rsid w:val="005353D5"/>
    <w:rsid w:val="00540646"/>
    <w:rsid w:val="00540B22"/>
    <w:rsid w:val="00553120"/>
    <w:rsid w:val="005532D4"/>
    <w:rsid w:val="005533D4"/>
    <w:rsid w:val="00557C51"/>
    <w:rsid w:val="0057308C"/>
    <w:rsid w:val="0057642C"/>
    <w:rsid w:val="00580301"/>
    <w:rsid w:val="005846D6"/>
    <w:rsid w:val="005848ED"/>
    <w:rsid w:val="005867B8"/>
    <w:rsid w:val="0058690F"/>
    <w:rsid w:val="00590146"/>
    <w:rsid w:val="00590213"/>
    <w:rsid w:val="005902B7"/>
    <w:rsid w:val="00591232"/>
    <w:rsid w:val="00597AEA"/>
    <w:rsid w:val="005A6296"/>
    <w:rsid w:val="005B1733"/>
    <w:rsid w:val="005B3313"/>
    <w:rsid w:val="005B57FD"/>
    <w:rsid w:val="005B6466"/>
    <w:rsid w:val="005B6733"/>
    <w:rsid w:val="005C15DA"/>
    <w:rsid w:val="005C5C26"/>
    <w:rsid w:val="005C7BF2"/>
    <w:rsid w:val="005D49AA"/>
    <w:rsid w:val="005D5058"/>
    <w:rsid w:val="005E20D6"/>
    <w:rsid w:val="005E3AD7"/>
    <w:rsid w:val="005E3F25"/>
    <w:rsid w:val="005E5AFF"/>
    <w:rsid w:val="005F3909"/>
    <w:rsid w:val="005F58CB"/>
    <w:rsid w:val="006013F4"/>
    <w:rsid w:val="00601D34"/>
    <w:rsid w:val="00602009"/>
    <w:rsid w:val="00603A7A"/>
    <w:rsid w:val="00607B2A"/>
    <w:rsid w:val="0062012D"/>
    <w:rsid w:val="00630671"/>
    <w:rsid w:val="00640A87"/>
    <w:rsid w:val="00645B0D"/>
    <w:rsid w:val="00647395"/>
    <w:rsid w:val="00652488"/>
    <w:rsid w:val="00656897"/>
    <w:rsid w:val="0065778E"/>
    <w:rsid w:val="006644B6"/>
    <w:rsid w:val="00665C59"/>
    <w:rsid w:val="00666F4C"/>
    <w:rsid w:val="00672B4B"/>
    <w:rsid w:val="00680512"/>
    <w:rsid w:val="00680BCB"/>
    <w:rsid w:val="00682B7A"/>
    <w:rsid w:val="006909CF"/>
    <w:rsid w:val="00692DF0"/>
    <w:rsid w:val="00693408"/>
    <w:rsid w:val="00693955"/>
    <w:rsid w:val="006979A2"/>
    <w:rsid w:val="006B3F06"/>
    <w:rsid w:val="006B67D6"/>
    <w:rsid w:val="006D1C29"/>
    <w:rsid w:val="006D258F"/>
    <w:rsid w:val="006E42C5"/>
    <w:rsid w:val="006F23B3"/>
    <w:rsid w:val="006F3976"/>
    <w:rsid w:val="007042B7"/>
    <w:rsid w:val="0070498D"/>
    <w:rsid w:val="00706DEB"/>
    <w:rsid w:val="007112B5"/>
    <w:rsid w:val="00713862"/>
    <w:rsid w:val="00714181"/>
    <w:rsid w:val="00722F76"/>
    <w:rsid w:val="007246CA"/>
    <w:rsid w:val="007408CB"/>
    <w:rsid w:val="00746376"/>
    <w:rsid w:val="007517D7"/>
    <w:rsid w:val="00751E26"/>
    <w:rsid w:val="007553D3"/>
    <w:rsid w:val="00757E35"/>
    <w:rsid w:val="00760980"/>
    <w:rsid w:val="00775181"/>
    <w:rsid w:val="0077563E"/>
    <w:rsid w:val="00782F93"/>
    <w:rsid w:val="00786F67"/>
    <w:rsid w:val="00792A4D"/>
    <w:rsid w:val="0079665C"/>
    <w:rsid w:val="007A0846"/>
    <w:rsid w:val="007A09C2"/>
    <w:rsid w:val="007A23E9"/>
    <w:rsid w:val="007A2A8F"/>
    <w:rsid w:val="007A659A"/>
    <w:rsid w:val="007B1E39"/>
    <w:rsid w:val="007B2020"/>
    <w:rsid w:val="007B4DBF"/>
    <w:rsid w:val="007B57C8"/>
    <w:rsid w:val="007C26DB"/>
    <w:rsid w:val="007C4D94"/>
    <w:rsid w:val="007C7A19"/>
    <w:rsid w:val="007D5F1C"/>
    <w:rsid w:val="007D68E2"/>
    <w:rsid w:val="007D7488"/>
    <w:rsid w:val="007D791A"/>
    <w:rsid w:val="007E3D02"/>
    <w:rsid w:val="007E3E65"/>
    <w:rsid w:val="007E4F16"/>
    <w:rsid w:val="007E511F"/>
    <w:rsid w:val="007E53E6"/>
    <w:rsid w:val="007E60B7"/>
    <w:rsid w:val="007E7AD2"/>
    <w:rsid w:val="007F33D6"/>
    <w:rsid w:val="007F3BF7"/>
    <w:rsid w:val="0080781E"/>
    <w:rsid w:val="00807D7A"/>
    <w:rsid w:val="0083162B"/>
    <w:rsid w:val="00833293"/>
    <w:rsid w:val="008428A7"/>
    <w:rsid w:val="008436E6"/>
    <w:rsid w:val="00864B6C"/>
    <w:rsid w:val="0086652A"/>
    <w:rsid w:val="00871014"/>
    <w:rsid w:val="00877F0E"/>
    <w:rsid w:val="00881F20"/>
    <w:rsid w:val="008834D4"/>
    <w:rsid w:val="00893BCB"/>
    <w:rsid w:val="008A318C"/>
    <w:rsid w:val="008A7329"/>
    <w:rsid w:val="008B2214"/>
    <w:rsid w:val="008C25CB"/>
    <w:rsid w:val="008D4A7D"/>
    <w:rsid w:val="008D59C4"/>
    <w:rsid w:val="008D64F8"/>
    <w:rsid w:val="008F460A"/>
    <w:rsid w:val="008F7308"/>
    <w:rsid w:val="00904531"/>
    <w:rsid w:val="0091647F"/>
    <w:rsid w:val="00932068"/>
    <w:rsid w:val="00936386"/>
    <w:rsid w:val="00941894"/>
    <w:rsid w:val="00950731"/>
    <w:rsid w:val="00952006"/>
    <w:rsid w:val="00952C95"/>
    <w:rsid w:val="00963F89"/>
    <w:rsid w:val="00964405"/>
    <w:rsid w:val="00971249"/>
    <w:rsid w:val="0097402E"/>
    <w:rsid w:val="00975C29"/>
    <w:rsid w:val="00986D74"/>
    <w:rsid w:val="009905B0"/>
    <w:rsid w:val="00994799"/>
    <w:rsid w:val="009962DA"/>
    <w:rsid w:val="00997880"/>
    <w:rsid w:val="009A3408"/>
    <w:rsid w:val="009A4F3F"/>
    <w:rsid w:val="009B25C2"/>
    <w:rsid w:val="009C48C5"/>
    <w:rsid w:val="009C4D95"/>
    <w:rsid w:val="009C53DE"/>
    <w:rsid w:val="009C6E12"/>
    <w:rsid w:val="009C7566"/>
    <w:rsid w:val="009D4F1E"/>
    <w:rsid w:val="009D70A3"/>
    <w:rsid w:val="009E2406"/>
    <w:rsid w:val="009E38E4"/>
    <w:rsid w:val="009E60B5"/>
    <w:rsid w:val="009E65A0"/>
    <w:rsid w:val="009F4EA9"/>
    <w:rsid w:val="00A046E9"/>
    <w:rsid w:val="00A1498A"/>
    <w:rsid w:val="00A22FA5"/>
    <w:rsid w:val="00A26B0C"/>
    <w:rsid w:val="00A272B0"/>
    <w:rsid w:val="00A32B5D"/>
    <w:rsid w:val="00A37138"/>
    <w:rsid w:val="00A40AC7"/>
    <w:rsid w:val="00A50D49"/>
    <w:rsid w:val="00A520EE"/>
    <w:rsid w:val="00A53309"/>
    <w:rsid w:val="00A5508A"/>
    <w:rsid w:val="00A56959"/>
    <w:rsid w:val="00A627E0"/>
    <w:rsid w:val="00A77F59"/>
    <w:rsid w:val="00A80D8B"/>
    <w:rsid w:val="00A91E30"/>
    <w:rsid w:val="00A941DC"/>
    <w:rsid w:val="00A96B1E"/>
    <w:rsid w:val="00A96E18"/>
    <w:rsid w:val="00A96FF7"/>
    <w:rsid w:val="00AA26ED"/>
    <w:rsid w:val="00AA4337"/>
    <w:rsid w:val="00AA5D73"/>
    <w:rsid w:val="00AA6699"/>
    <w:rsid w:val="00AA7CEF"/>
    <w:rsid w:val="00AB53F3"/>
    <w:rsid w:val="00AC1128"/>
    <w:rsid w:val="00AC5C04"/>
    <w:rsid w:val="00AC624B"/>
    <w:rsid w:val="00AD3032"/>
    <w:rsid w:val="00AD3759"/>
    <w:rsid w:val="00AD7484"/>
    <w:rsid w:val="00AE1163"/>
    <w:rsid w:val="00AE3115"/>
    <w:rsid w:val="00AE496E"/>
    <w:rsid w:val="00AF0C89"/>
    <w:rsid w:val="00AF5096"/>
    <w:rsid w:val="00AF7468"/>
    <w:rsid w:val="00B10E02"/>
    <w:rsid w:val="00B2099A"/>
    <w:rsid w:val="00B20ED8"/>
    <w:rsid w:val="00B254DA"/>
    <w:rsid w:val="00B257DB"/>
    <w:rsid w:val="00B34BB2"/>
    <w:rsid w:val="00B355BB"/>
    <w:rsid w:val="00B35AC0"/>
    <w:rsid w:val="00B36005"/>
    <w:rsid w:val="00B37A5E"/>
    <w:rsid w:val="00B4203D"/>
    <w:rsid w:val="00B564E1"/>
    <w:rsid w:val="00B56ED0"/>
    <w:rsid w:val="00B57D89"/>
    <w:rsid w:val="00B600D9"/>
    <w:rsid w:val="00B61B05"/>
    <w:rsid w:val="00B6406E"/>
    <w:rsid w:val="00B71460"/>
    <w:rsid w:val="00B736CF"/>
    <w:rsid w:val="00B75314"/>
    <w:rsid w:val="00B754DB"/>
    <w:rsid w:val="00B8162C"/>
    <w:rsid w:val="00B83476"/>
    <w:rsid w:val="00B84E44"/>
    <w:rsid w:val="00B85BB2"/>
    <w:rsid w:val="00B8712C"/>
    <w:rsid w:val="00B87251"/>
    <w:rsid w:val="00B91E58"/>
    <w:rsid w:val="00B926B3"/>
    <w:rsid w:val="00B955DA"/>
    <w:rsid w:val="00B96C5C"/>
    <w:rsid w:val="00B96EFD"/>
    <w:rsid w:val="00BA757A"/>
    <w:rsid w:val="00BB4E16"/>
    <w:rsid w:val="00BB7FA0"/>
    <w:rsid w:val="00BC2226"/>
    <w:rsid w:val="00BC3471"/>
    <w:rsid w:val="00BD3580"/>
    <w:rsid w:val="00BD3D9D"/>
    <w:rsid w:val="00BD42DF"/>
    <w:rsid w:val="00BE16EB"/>
    <w:rsid w:val="00BF23E9"/>
    <w:rsid w:val="00C011B6"/>
    <w:rsid w:val="00C03FC3"/>
    <w:rsid w:val="00C06963"/>
    <w:rsid w:val="00C10F14"/>
    <w:rsid w:val="00C12651"/>
    <w:rsid w:val="00C13E9F"/>
    <w:rsid w:val="00C1403B"/>
    <w:rsid w:val="00C33A5C"/>
    <w:rsid w:val="00C45BB3"/>
    <w:rsid w:val="00C51FF2"/>
    <w:rsid w:val="00C5317E"/>
    <w:rsid w:val="00C5454A"/>
    <w:rsid w:val="00C5698A"/>
    <w:rsid w:val="00C709B2"/>
    <w:rsid w:val="00C710DE"/>
    <w:rsid w:val="00C7120B"/>
    <w:rsid w:val="00C7290A"/>
    <w:rsid w:val="00C77772"/>
    <w:rsid w:val="00C810CC"/>
    <w:rsid w:val="00C83613"/>
    <w:rsid w:val="00C84CE5"/>
    <w:rsid w:val="00C919D3"/>
    <w:rsid w:val="00CA5290"/>
    <w:rsid w:val="00CA5F70"/>
    <w:rsid w:val="00CA6DC2"/>
    <w:rsid w:val="00CB3983"/>
    <w:rsid w:val="00CB4949"/>
    <w:rsid w:val="00CC2FB0"/>
    <w:rsid w:val="00CD0CBC"/>
    <w:rsid w:val="00CD0E01"/>
    <w:rsid w:val="00CD2D2A"/>
    <w:rsid w:val="00CE5AB9"/>
    <w:rsid w:val="00CE5F2D"/>
    <w:rsid w:val="00CF4DDE"/>
    <w:rsid w:val="00CF7BA2"/>
    <w:rsid w:val="00D0306F"/>
    <w:rsid w:val="00D12C00"/>
    <w:rsid w:val="00D15C39"/>
    <w:rsid w:val="00D179AB"/>
    <w:rsid w:val="00D37463"/>
    <w:rsid w:val="00D4123F"/>
    <w:rsid w:val="00D43807"/>
    <w:rsid w:val="00D44E2B"/>
    <w:rsid w:val="00D47458"/>
    <w:rsid w:val="00D517F2"/>
    <w:rsid w:val="00D51C2F"/>
    <w:rsid w:val="00D5386A"/>
    <w:rsid w:val="00D55822"/>
    <w:rsid w:val="00D70C42"/>
    <w:rsid w:val="00D71F04"/>
    <w:rsid w:val="00D72DA4"/>
    <w:rsid w:val="00D738AB"/>
    <w:rsid w:val="00D73A87"/>
    <w:rsid w:val="00D7530F"/>
    <w:rsid w:val="00D768C1"/>
    <w:rsid w:val="00D77FAA"/>
    <w:rsid w:val="00D846C4"/>
    <w:rsid w:val="00D851E0"/>
    <w:rsid w:val="00D959DF"/>
    <w:rsid w:val="00DA0DB1"/>
    <w:rsid w:val="00DA333E"/>
    <w:rsid w:val="00DA7E9D"/>
    <w:rsid w:val="00DB3DC0"/>
    <w:rsid w:val="00DC6D7A"/>
    <w:rsid w:val="00DC7119"/>
    <w:rsid w:val="00DD07AD"/>
    <w:rsid w:val="00DD0C24"/>
    <w:rsid w:val="00DD4E5E"/>
    <w:rsid w:val="00DE3D51"/>
    <w:rsid w:val="00DE489B"/>
    <w:rsid w:val="00DE6F5B"/>
    <w:rsid w:val="00DE7408"/>
    <w:rsid w:val="00DE7B6C"/>
    <w:rsid w:val="00DF077F"/>
    <w:rsid w:val="00DF41E9"/>
    <w:rsid w:val="00DF6A7C"/>
    <w:rsid w:val="00E00E30"/>
    <w:rsid w:val="00E10573"/>
    <w:rsid w:val="00E159CC"/>
    <w:rsid w:val="00E17A9A"/>
    <w:rsid w:val="00E27639"/>
    <w:rsid w:val="00E33297"/>
    <w:rsid w:val="00E3546B"/>
    <w:rsid w:val="00E359A1"/>
    <w:rsid w:val="00E41238"/>
    <w:rsid w:val="00E42511"/>
    <w:rsid w:val="00E46025"/>
    <w:rsid w:val="00E46F38"/>
    <w:rsid w:val="00E473B1"/>
    <w:rsid w:val="00E504EE"/>
    <w:rsid w:val="00E50B70"/>
    <w:rsid w:val="00E50C62"/>
    <w:rsid w:val="00E52A46"/>
    <w:rsid w:val="00E54BEC"/>
    <w:rsid w:val="00E61C30"/>
    <w:rsid w:val="00E637EA"/>
    <w:rsid w:val="00E65793"/>
    <w:rsid w:val="00E71395"/>
    <w:rsid w:val="00E76DC6"/>
    <w:rsid w:val="00E839B8"/>
    <w:rsid w:val="00E85E71"/>
    <w:rsid w:val="00E95EB4"/>
    <w:rsid w:val="00E976B2"/>
    <w:rsid w:val="00EA020C"/>
    <w:rsid w:val="00EA0361"/>
    <w:rsid w:val="00EA1122"/>
    <w:rsid w:val="00EA34E8"/>
    <w:rsid w:val="00EA5CFD"/>
    <w:rsid w:val="00EA637C"/>
    <w:rsid w:val="00EA796C"/>
    <w:rsid w:val="00EB1885"/>
    <w:rsid w:val="00EB22EE"/>
    <w:rsid w:val="00EB3558"/>
    <w:rsid w:val="00EB4BC4"/>
    <w:rsid w:val="00EB6299"/>
    <w:rsid w:val="00EB6877"/>
    <w:rsid w:val="00EC3D80"/>
    <w:rsid w:val="00ED5D86"/>
    <w:rsid w:val="00ED75C1"/>
    <w:rsid w:val="00ED780E"/>
    <w:rsid w:val="00ED7E8B"/>
    <w:rsid w:val="00ED7FC7"/>
    <w:rsid w:val="00EE45B4"/>
    <w:rsid w:val="00EE5973"/>
    <w:rsid w:val="00EF1922"/>
    <w:rsid w:val="00EF2FF3"/>
    <w:rsid w:val="00EF3250"/>
    <w:rsid w:val="00EF43C5"/>
    <w:rsid w:val="00EF7428"/>
    <w:rsid w:val="00EF76D0"/>
    <w:rsid w:val="00F0057A"/>
    <w:rsid w:val="00F17A01"/>
    <w:rsid w:val="00F210AF"/>
    <w:rsid w:val="00F21154"/>
    <w:rsid w:val="00F2557E"/>
    <w:rsid w:val="00F32BC8"/>
    <w:rsid w:val="00F37AB3"/>
    <w:rsid w:val="00F451A9"/>
    <w:rsid w:val="00F46D13"/>
    <w:rsid w:val="00F50716"/>
    <w:rsid w:val="00F55480"/>
    <w:rsid w:val="00F57710"/>
    <w:rsid w:val="00F6088D"/>
    <w:rsid w:val="00F61407"/>
    <w:rsid w:val="00F67B6E"/>
    <w:rsid w:val="00F76317"/>
    <w:rsid w:val="00F838A4"/>
    <w:rsid w:val="00F86B6F"/>
    <w:rsid w:val="00F9157C"/>
    <w:rsid w:val="00FA7EAE"/>
    <w:rsid w:val="00FB1FEC"/>
    <w:rsid w:val="00FB407D"/>
    <w:rsid w:val="00FB4FF0"/>
    <w:rsid w:val="00FC080E"/>
    <w:rsid w:val="00FD0F1F"/>
    <w:rsid w:val="00FD6292"/>
    <w:rsid w:val="00FD6E67"/>
    <w:rsid w:val="00FE00D9"/>
    <w:rsid w:val="00FE0CAC"/>
    <w:rsid w:val="00FE3783"/>
    <w:rsid w:val="00FF35E0"/>
    <w:rsid w:val="01EE25E8"/>
    <w:rsid w:val="021B0702"/>
    <w:rsid w:val="02E610CF"/>
    <w:rsid w:val="03851ED2"/>
    <w:rsid w:val="03E7791D"/>
    <w:rsid w:val="04352076"/>
    <w:rsid w:val="045B4A99"/>
    <w:rsid w:val="063368F2"/>
    <w:rsid w:val="074C20D1"/>
    <w:rsid w:val="077E0859"/>
    <w:rsid w:val="07D04F20"/>
    <w:rsid w:val="07E24DDF"/>
    <w:rsid w:val="0A565A84"/>
    <w:rsid w:val="0B04109F"/>
    <w:rsid w:val="0C0361BF"/>
    <w:rsid w:val="0C1734E6"/>
    <w:rsid w:val="0CBF1375"/>
    <w:rsid w:val="0CD174A6"/>
    <w:rsid w:val="0D0F5C7C"/>
    <w:rsid w:val="0D475DD6"/>
    <w:rsid w:val="0DAF7D84"/>
    <w:rsid w:val="0E6149D6"/>
    <w:rsid w:val="0E6478A3"/>
    <w:rsid w:val="0F244062"/>
    <w:rsid w:val="0F5500B5"/>
    <w:rsid w:val="10B87CFC"/>
    <w:rsid w:val="11210523"/>
    <w:rsid w:val="11EB6DF4"/>
    <w:rsid w:val="1221137F"/>
    <w:rsid w:val="134C29E1"/>
    <w:rsid w:val="13B80076"/>
    <w:rsid w:val="141C4455"/>
    <w:rsid w:val="14962F96"/>
    <w:rsid w:val="15D55160"/>
    <w:rsid w:val="17162741"/>
    <w:rsid w:val="17DF1F3D"/>
    <w:rsid w:val="181168DC"/>
    <w:rsid w:val="182A73FC"/>
    <w:rsid w:val="18A7389D"/>
    <w:rsid w:val="18AE4589"/>
    <w:rsid w:val="18FC210A"/>
    <w:rsid w:val="1A346A79"/>
    <w:rsid w:val="1A3C61E1"/>
    <w:rsid w:val="1B383A66"/>
    <w:rsid w:val="1BE475CF"/>
    <w:rsid w:val="1C2D4A78"/>
    <w:rsid w:val="1CBA7D31"/>
    <w:rsid w:val="1CD96BE2"/>
    <w:rsid w:val="1E7721A0"/>
    <w:rsid w:val="1F03366C"/>
    <w:rsid w:val="1FA328F8"/>
    <w:rsid w:val="1FB0418D"/>
    <w:rsid w:val="204D3E81"/>
    <w:rsid w:val="2058078F"/>
    <w:rsid w:val="20E07ADB"/>
    <w:rsid w:val="231C1E75"/>
    <w:rsid w:val="23AF3398"/>
    <w:rsid w:val="23DF60E5"/>
    <w:rsid w:val="24182DC7"/>
    <w:rsid w:val="24701B7C"/>
    <w:rsid w:val="24845B04"/>
    <w:rsid w:val="25440343"/>
    <w:rsid w:val="25A847D7"/>
    <w:rsid w:val="25C42A83"/>
    <w:rsid w:val="25D57A8D"/>
    <w:rsid w:val="25DE0FDF"/>
    <w:rsid w:val="264F0468"/>
    <w:rsid w:val="26FA0901"/>
    <w:rsid w:val="280023AD"/>
    <w:rsid w:val="287D0A7D"/>
    <w:rsid w:val="28D87E92"/>
    <w:rsid w:val="2A3360DB"/>
    <w:rsid w:val="2ABB4A01"/>
    <w:rsid w:val="2BEC169E"/>
    <w:rsid w:val="2C3118DD"/>
    <w:rsid w:val="2C9B220D"/>
    <w:rsid w:val="2CE60ED4"/>
    <w:rsid w:val="2D3B6DC2"/>
    <w:rsid w:val="2E3A4766"/>
    <w:rsid w:val="2F016098"/>
    <w:rsid w:val="2F5107E7"/>
    <w:rsid w:val="2F806FFC"/>
    <w:rsid w:val="301A560F"/>
    <w:rsid w:val="319D7376"/>
    <w:rsid w:val="31CD6840"/>
    <w:rsid w:val="32043BD9"/>
    <w:rsid w:val="322F1D3B"/>
    <w:rsid w:val="32760710"/>
    <w:rsid w:val="32CE76E8"/>
    <w:rsid w:val="32E5118E"/>
    <w:rsid w:val="3351443E"/>
    <w:rsid w:val="33666962"/>
    <w:rsid w:val="33AF6096"/>
    <w:rsid w:val="340D5E76"/>
    <w:rsid w:val="3550392F"/>
    <w:rsid w:val="3554618D"/>
    <w:rsid w:val="359D764E"/>
    <w:rsid w:val="36FA7DAE"/>
    <w:rsid w:val="38052B99"/>
    <w:rsid w:val="3814248D"/>
    <w:rsid w:val="38286607"/>
    <w:rsid w:val="39023925"/>
    <w:rsid w:val="39255B4E"/>
    <w:rsid w:val="3A173499"/>
    <w:rsid w:val="3A8877C8"/>
    <w:rsid w:val="3B71476A"/>
    <w:rsid w:val="3B851EC9"/>
    <w:rsid w:val="3C1A48A7"/>
    <w:rsid w:val="3C56470C"/>
    <w:rsid w:val="3C8E2897"/>
    <w:rsid w:val="3CE85717"/>
    <w:rsid w:val="3DBB3FD3"/>
    <w:rsid w:val="3DDC4A92"/>
    <w:rsid w:val="3E240BA7"/>
    <w:rsid w:val="3E813E6E"/>
    <w:rsid w:val="3F094F7A"/>
    <w:rsid w:val="3FE40160"/>
    <w:rsid w:val="415B6A61"/>
    <w:rsid w:val="41736C5C"/>
    <w:rsid w:val="41CD47B2"/>
    <w:rsid w:val="428D00BE"/>
    <w:rsid w:val="42936744"/>
    <w:rsid w:val="43CD3EF0"/>
    <w:rsid w:val="44345E70"/>
    <w:rsid w:val="443A6852"/>
    <w:rsid w:val="4490471F"/>
    <w:rsid w:val="44B7644A"/>
    <w:rsid w:val="44C06D59"/>
    <w:rsid w:val="44F17528"/>
    <w:rsid w:val="450F35F0"/>
    <w:rsid w:val="460A7FF5"/>
    <w:rsid w:val="46294287"/>
    <w:rsid w:val="469A4168"/>
    <w:rsid w:val="47652830"/>
    <w:rsid w:val="47D92A12"/>
    <w:rsid w:val="497D2E9F"/>
    <w:rsid w:val="49E729EC"/>
    <w:rsid w:val="49FD6C71"/>
    <w:rsid w:val="4A22142F"/>
    <w:rsid w:val="4A6031FF"/>
    <w:rsid w:val="4A924F66"/>
    <w:rsid w:val="4C752B7D"/>
    <w:rsid w:val="4D1C0AC1"/>
    <w:rsid w:val="4D624D84"/>
    <w:rsid w:val="4F840281"/>
    <w:rsid w:val="4FB73F54"/>
    <w:rsid w:val="50FF66A7"/>
    <w:rsid w:val="522804D5"/>
    <w:rsid w:val="532A288E"/>
    <w:rsid w:val="53F24649"/>
    <w:rsid w:val="54E9065E"/>
    <w:rsid w:val="564B7CA0"/>
    <w:rsid w:val="567520E1"/>
    <w:rsid w:val="56827828"/>
    <w:rsid w:val="56DB3D0C"/>
    <w:rsid w:val="56F05BA9"/>
    <w:rsid w:val="56F34C36"/>
    <w:rsid w:val="570F0CE3"/>
    <w:rsid w:val="572F3796"/>
    <w:rsid w:val="573A75A8"/>
    <w:rsid w:val="574B7843"/>
    <w:rsid w:val="574D1CFE"/>
    <w:rsid w:val="57B66EF2"/>
    <w:rsid w:val="57BE0881"/>
    <w:rsid w:val="57EF2825"/>
    <w:rsid w:val="58602CBB"/>
    <w:rsid w:val="58F700E5"/>
    <w:rsid w:val="59186B39"/>
    <w:rsid w:val="592503CD"/>
    <w:rsid w:val="5A0B73C6"/>
    <w:rsid w:val="5B11046D"/>
    <w:rsid w:val="5BE84270"/>
    <w:rsid w:val="5C7D3E22"/>
    <w:rsid w:val="5D030703"/>
    <w:rsid w:val="5D0C6ABD"/>
    <w:rsid w:val="5D2052CB"/>
    <w:rsid w:val="5D312BF8"/>
    <w:rsid w:val="5D556EAE"/>
    <w:rsid w:val="5D587E33"/>
    <w:rsid w:val="5D774C0D"/>
    <w:rsid w:val="5E333019"/>
    <w:rsid w:val="5E691C1C"/>
    <w:rsid w:val="5F32513A"/>
    <w:rsid w:val="5F552E76"/>
    <w:rsid w:val="5F7104A2"/>
    <w:rsid w:val="5F9573DD"/>
    <w:rsid w:val="5FDD5177"/>
    <w:rsid w:val="5FDD5BDB"/>
    <w:rsid w:val="628A19B9"/>
    <w:rsid w:val="62A21833"/>
    <w:rsid w:val="63EB287A"/>
    <w:rsid w:val="6443678C"/>
    <w:rsid w:val="6586009D"/>
    <w:rsid w:val="66581E87"/>
    <w:rsid w:val="67C32ECB"/>
    <w:rsid w:val="68DB2693"/>
    <w:rsid w:val="68E01197"/>
    <w:rsid w:val="693F5C3A"/>
    <w:rsid w:val="695773FA"/>
    <w:rsid w:val="699A66E4"/>
    <w:rsid w:val="6A3419CA"/>
    <w:rsid w:val="6BC37944"/>
    <w:rsid w:val="6BD6252F"/>
    <w:rsid w:val="6BF67470"/>
    <w:rsid w:val="6C974A38"/>
    <w:rsid w:val="6D275220"/>
    <w:rsid w:val="6D8E174D"/>
    <w:rsid w:val="6E0E551E"/>
    <w:rsid w:val="6EE068CB"/>
    <w:rsid w:val="6F2E2059"/>
    <w:rsid w:val="6F54120F"/>
    <w:rsid w:val="6F9C0378"/>
    <w:rsid w:val="6FDE43F3"/>
    <w:rsid w:val="70953C43"/>
    <w:rsid w:val="71060A7F"/>
    <w:rsid w:val="715E302B"/>
    <w:rsid w:val="71D05F49"/>
    <w:rsid w:val="72270B56"/>
    <w:rsid w:val="72C309D4"/>
    <w:rsid w:val="72DB3209"/>
    <w:rsid w:val="732C0404"/>
    <w:rsid w:val="73AB546B"/>
    <w:rsid w:val="73EF6444"/>
    <w:rsid w:val="7433522C"/>
    <w:rsid w:val="7455116B"/>
    <w:rsid w:val="745B77F1"/>
    <w:rsid w:val="74DB0037"/>
    <w:rsid w:val="75667201"/>
    <w:rsid w:val="75A17B08"/>
    <w:rsid w:val="764848B6"/>
    <w:rsid w:val="765B27BA"/>
    <w:rsid w:val="76CD17F4"/>
    <w:rsid w:val="78030D1D"/>
    <w:rsid w:val="78110766"/>
    <w:rsid w:val="792945E0"/>
    <w:rsid w:val="796D46C6"/>
    <w:rsid w:val="798A03F3"/>
    <w:rsid w:val="7A2808AC"/>
    <w:rsid w:val="7A556BC2"/>
    <w:rsid w:val="7A607152"/>
    <w:rsid w:val="7A656E5D"/>
    <w:rsid w:val="7A8D3814"/>
    <w:rsid w:val="7B09304C"/>
    <w:rsid w:val="7BC80CA2"/>
    <w:rsid w:val="7C3B4A69"/>
    <w:rsid w:val="7CCE0550"/>
    <w:rsid w:val="7CE50175"/>
    <w:rsid w:val="7E1E1177"/>
    <w:rsid w:val="7F7B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微软雅黑" w:hAnsi="微软雅黑" w:eastAsia="微软雅黑" w:cstheme="minorBidi"/>
      <w:kern w:val="2"/>
      <w:sz w:val="24"/>
      <w:szCs w:val="22"/>
      <w:lang w:val="en-US" w:eastAsia="zh-CN" w:bidi="ar-SA"/>
    </w:rPr>
  </w:style>
  <w:style w:type="paragraph" w:styleId="2">
    <w:name w:val="heading 1"/>
    <w:basedOn w:val="1"/>
    <w:next w:val="1"/>
    <w:link w:val="33"/>
    <w:qFormat/>
    <w:uiPriority w:val="0"/>
    <w:pPr>
      <w:keepNext/>
      <w:keepLines/>
      <w:spacing w:before="340" w:after="330" w:line="420" w:lineRule="auto"/>
      <w:ind w:firstLine="0" w:firstLineChars="0"/>
      <w:jc w:val="center"/>
      <w:outlineLvl w:val="0"/>
    </w:pPr>
    <w:rPr>
      <w:rFonts w:ascii="Times" w:hAnsi="Times" w:cs="Times"/>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5"/>
    <w:unhideWhenUsed/>
    <w:qFormat/>
    <w:uiPriority w:val="9"/>
    <w:pPr>
      <w:keepNext/>
      <w:keepLines/>
      <w:spacing w:before="40" w:after="40" w:line="400" w:lineRule="atLeast"/>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qFormat/>
    <w:uiPriority w:val="0"/>
    <w:rPr>
      <w:rFonts w:ascii="Times" w:hAnsi="Times" w:eastAsia="宋体" w:cs="Times"/>
      <w:szCs w:val="24"/>
    </w:rPr>
  </w:style>
  <w:style w:type="paragraph" w:styleId="6">
    <w:name w:val="Body Text Indent"/>
    <w:basedOn w:val="1"/>
    <w:link w:val="39"/>
    <w:qFormat/>
    <w:uiPriority w:val="0"/>
    <w:pPr>
      <w:spacing w:line="360" w:lineRule="auto"/>
      <w:ind w:left="420"/>
    </w:pPr>
    <w:rPr>
      <w:rFonts w:ascii="Times New Roman" w:hAnsi="Times New Roman" w:eastAsia="宋体" w:cs="Times New Roman"/>
      <w:b/>
      <w:bCs/>
      <w:szCs w:val="24"/>
    </w:rPr>
  </w:style>
  <w:style w:type="paragraph" w:styleId="7">
    <w:name w:val="toc 3"/>
    <w:basedOn w:val="1"/>
    <w:next w:val="1"/>
    <w:unhideWhenUsed/>
    <w:qFormat/>
    <w:uiPriority w:val="39"/>
    <w:pPr>
      <w:widowControl/>
      <w:spacing w:after="100" w:line="276" w:lineRule="auto"/>
      <w:ind w:left="440"/>
    </w:pPr>
    <w:rPr>
      <w:rFonts w:ascii="Calibri" w:hAnsi="Calibri" w:eastAsia="宋体" w:cs="Times New Roman"/>
      <w:kern w:val="0"/>
      <w:sz w:val="22"/>
    </w:rPr>
  </w:style>
  <w:style w:type="paragraph" w:styleId="8">
    <w:name w:val="Date"/>
    <w:basedOn w:val="1"/>
    <w:next w:val="1"/>
    <w:link w:val="32"/>
    <w:qFormat/>
    <w:uiPriority w:val="0"/>
    <w:rPr>
      <w:rFonts w:ascii="仿宋体" w:hAnsi="Times New Roman" w:eastAsia="仿宋体" w:cs="Times New Roman"/>
      <w:sz w:val="28"/>
      <w:szCs w:val="20"/>
    </w:rPr>
  </w:style>
  <w:style w:type="paragraph" w:styleId="9">
    <w:name w:val="Balloon Text"/>
    <w:basedOn w:val="1"/>
    <w:link w:val="30"/>
    <w:semiHidden/>
    <w:qFormat/>
    <w:uiPriority w:val="0"/>
    <w:rPr>
      <w:rFonts w:ascii="Times" w:hAnsi="Times" w:eastAsia="宋体" w:cs="Times"/>
      <w:sz w:val="18"/>
      <w:szCs w:val="18"/>
    </w:rPr>
  </w:style>
  <w:style w:type="paragraph" w:styleId="10">
    <w:name w:val="footer"/>
    <w:basedOn w:val="1"/>
    <w:link w:val="25"/>
    <w:unhideWhenUsed/>
    <w:qFormat/>
    <w:uiPriority w:val="99"/>
    <w:pPr>
      <w:tabs>
        <w:tab w:val="center" w:pos="4153"/>
        <w:tab w:val="right" w:pos="8306"/>
      </w:tabs>
      <w:snapToGrid w:val="0"/>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pPr>
    <w:rPr>
      <w:rFonts w:ascii="Calibri" w:hAnsi="Calibri" w:eastAsia="宋体" w:cs="Times New Roman"/>
      <w:kern w:val="0"/>
      <w:sz w:val="22"/>
    </w:rPr>
  </w:style>
  <w:style w:type="paragraph" w:styleId="13">
    <w:name w:val="toc 2"/>
    <w:basedOn w:val="1"/>
    <w:next w:val="1"/>
    <w:unhideWhenUsed/>
    <w:qFormat/>
    <w:uiPriority w:val="39"/>
    <w:pPr>
      <w:widowControl/>
      <w:spacing w:after="100" w:line="276" w:lineRule="auto"/>
      <w:ind w:left="220"/>
    </w:pPr>
    <w:rPr>
      <w:rFonts w:ascii="Calibri" w:hAnsi="Calibri" w:eastAsia="宋体" w:cs="Times New Roman"/>
      <w:kern w:val="0"/>
      <w:sz w:val="22"/>
    </w:rPr>
  </w:style>
  <w:style w:type="paragraph" w:styleId="14">
    <w:name w:val="Normal (Web)"/>
    <w:basedOn w:val="1"/>
    <w:unhideWhenUsed/>
    <w:qFormat/>
    <w:uiPriority w:val="99"/>
    <w:pPr>
      <w:widowControl/>
      <w:spacing w:before="100" w:beforeAutospacing="1" w:after="100" w:afterAutospacing="1"/>
    </w:pPr>
    <w:rPr>
      <w:rFonts w:ascii="宋体" w:hAnsi="宋体" w:eastAsia="宋体" w:cs="宋体"/>
      <w:kern w:val="0"/>
      <w:szCs w:val="24"/>
    </w:rPr>
  </w:style>
  <w:style w:type="paragraph" w:styleId="15">
    <w:name w:val="annotation subject"/>
    <w:basedOn w:val="5"/>
    <w:next w:val="5"/>
    <w:link w:val="29"/>
    <w:semiHidden/>
    <w:qFormat/>
    <w:uiPriority w:val="0"/>
    <w:rPr>
      <w:b/>
      <w:bCs/>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Emphasis"/>
    <w:basedOn w:val="18"/>
    <w:qFormat/>
    <w:uiPriority w:val="20"/>
    <w:rPr>
      <w:i/>
      <w:iCs/>
    </w:rPr>
  </w:style>
  <w:style w:type="character" w:styleId="22">
    <w:name w:val="Hyperlink"/>
    <w:basedOn w:val="18"/>
    <w:qFormat/>
    <w:uiPriority w:val="99"/>
    <w:rPr>
      <w:color w:val="0000FF"/>
      <w:u w:val="single"/>
    </w:rPr>
  </w:style>
  <w:style w:type="character" w:styleId="23">
    <w:name w:val="annotation reference"/>
    <w:basedOn w:val="18"/>
    <w:semiHidden/>
    <w:qFormat/>
    <w:uiPriority w:val="0"/>
    <w:rPr>
      <w:sz w:val="21"/>
      <w:szCs w:val="21"/>
    </w:rPr>
  </w:style>
  <w:style w:type="character" w:customStyle="1" w:styleId="24">
    <w:name w:val="页眉 字符"/>
    <w:basedOn w:val="18"/>
    <w:link w:val="11"/>
    <w:qFormat/>
    <w:uiPriority w:val="99"/>
    <w:rPr>
      <w:sz w:val="18"/>
      <w:szCs w:val="18"/>
    </w:rPr>
  </w:style>
  <w:style w:type="character" w:customStyle="1" w:styleId="25">
    <w:name w:val="页脚 字符"/>
    <w:basedOn w:val="18"/>
    <w:link w:val="10"/>
    <w:qFormat/>
    <w:uiPriority w:val="99"/>
    <w:rPr>
      <w:sz w:val="18"/>
      <w:szCs w:val="18"/>
    </w:rPr>
  </w:style>
  <w:style w:type="character" w:customStyle="1" w:styleId="26">
    <w:name w:val="标题 1 字符"/>
    <w:basedOn w:val="18"/>
    <w:qFormat/>
    <w:uiPriority w:val="9"/>
    <w:rPr>
      <w:b/>
      <w:bCs/>
      <w:kern w:val="44"/>
      <w:sz w:val="44"/>
      <w:szCs w:val="44"/>
    </w:rPr>
  </w:style>
  <w:style w:type="character" w:customStyle="1" w:styleId="27">
    <w:name w:val="标题 2 字符"/>
    <w:basedOn w:val="18"/>
    <w:semiHidden/>
    <w:qFormat/>
    <w:uiPriority w:val="9"/>
    <w:rPr>
      <w:rFonts w:asciiTheme="majorHAnsi" w:hAnsiTheme="majorHAnsi" w:eastAsiaTheme="majorEastAsia" w:cstheme="majorBidi"/>
      <w:b/>
      <w:bCs/>
      <w:sz w:val="32"/>
      <w:szCs w:val="32"/>
    </w:rPr>
  </w:style>
  <w:style w:type="character" w:customStyle="1" w:styleId="28">
    <w:name w:val="批注文字 字符"/>
    <w:basedOn w:val="18"/>
    <w:link w:val="5"/>
    <w:semiHidden/>
    <w:qFormat/>
    <w:uiPriority w:val="0"/>
    <w:rPr>
      <w:rFonts w:ascii="Times" w:hAnsi="Times" w:eastAsia="宋体" w:cs="Times"/>
      <w:szCs w:val="24"/>
    </w:rPr>
  </w:style>
  <w:style w:type="character" w:customStyle="1" w:styleId="29">
    <w:name w:val="批注主题 字符"/>
    <w:basedOn w:val="28"/>
    <w:link w:val="15"/>
    <w:semiHidden/>
    <w:qFormat/>
    <w:uiPriority w:val="0"/>
    <w:rPr>
      <w:rFonts w:ascii="Times" w:hAnsi="Times" w:eastAsia="宋体" w:cs="Times"/>
      <w:b/>
      <w:bCs/>
      <w:szCs w:val="24"/>
    </w:rPr>
  </w:style>
  <w:style w:type="character" w:customStyle="1" w:styleId="30">
    <w:name w:val="批注框文本 字符"/>
    <w:basedOn w:val="18"/>
    <w:link w:val="9"/>
    <w:semiHidden/>
    <w:qFormat/>
    <w:uiPriority w:val="0"/>
    <w:rPr>
      <w:rFonts w:ascii="Times" w:hAnsi="Times" w:eastAsia="宋体" w:cs="Times"/>
      <w:sz w:val="18"/>
      <w:szCs w:val="18"/>
    </w:rPr>
  </w:style>
  <w:style w:type="character" w:customStyle="1" w:styleId="31">
    <w:name w:val="日期 字符"/>
    <w:basedOn w:val="18"/>
    <w:semiHidden/>
    <w:qFormat/>
    <w:uiPriority w:val="99"/>
  </w:style>
  <w:style w:type="character" w:customStyle="1" w:styleId="32">
    <w:name w:val="日期 字符1"/>
    <w:basedOn w:val="18"/>
    <w:link w:val="8"/>
    <w:qFormat/>
    <w:uiPriority w:val="0"/>
    <w:rPr>
      <w:rFonts w:ascii="仿宋体" w:hAnsi="Times New Roman" w:eastAsia="仿宋体" w:cs="Times New Roman"/>
      <w:sz w:val="28"/>
      <w:szCs w:val="20"/>
    </w:rPr>
  </w:style>
  <w:style w:type="character" w:customStyle="1" w:styleId="33">
    <w:name w:val="标题 1 字符1"/>
    <w:basedOn w:val="18"/>
    <w:link w:val="2"/>
    <w:qFormat/>
    <w:uiPriority w:val="0"/>
    <w:rPr>
      <w:rFonts w:ascii="Times" w:hAnsi="Times" w:eastAsia="微软雅黑" w:cs="Times"/>
      <w:b/>
      <w:bCs/>
      <w:kern w:val="44"/>
      <w:sz w:val="36"/>
      <w:szCs w:val="44"/>
    </w:rPr>
  </w:style>
  <w:style w:type="paragraph" w:customStyle="1" w:styleId="34">
    <w:name w:val="TOC 标题1"/>
    <w:basedOn w:val="2"/>
    <w:next w:val="1"/>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character" w:customStyle="1" w:styleId="35">
    <w:name w:val="页脚 Char"/>
    <w:basedOn w:val="18"/>
    <w:qFormat/>
    <w:uiPriority w:val="99"/>
    <w:rPr>
      <w:rFonts w:ascii="Times New Roman" w:hAnsi="Times New Roman"/>
      <w:kern w:val="2"/>
      <w:sz w:val="18"/>
      <w:szCs w:val="18"/>
    </w:rPr>
  </w:style>
  <w:style w:type="character" w:customStyle="1" w:styleId="36">
    <w:name w:val="标题 2 字符1"/>
    <w:basedOn w:val="18"/>
    <w:link w:val="3"/>
    <w:qFormat/>
    <w:uiPriority w:val="0"/>
    <w:rPr>
      <w:rFonts w:ascii="Cambria" w:hAnsi="Cambria" w:eastAsia="宋体" w:cs="Times New Roman"/>
      <w:b/>
      <w:bCs/>
      <w:sz w:val="32"/>
      <w:szCs w:val="32"/>
    </w:rPr>
  </w:style>
  <w:style w:type="character" w:customStyle="1" w:styleId="37">
    <w:name w:val="页眉 Char"/>
    <w:basedOn w:val="18"/>
    <w:qFormat/>
    <w:uiPriority w:val="99"/>
    <w:rPr>
      <w:kern w:val="2"/>
      <w:sz w:val="18"/>
      <w:szCs w:val="18"/>
    </w:rPr>
  </w:style>
  <w:style w:type="character" w:customStyle="1" w:styleId="38">
    <w:name w:val="正文文本缩进 字符"/>
    <w:basedOn w:val="18"/>
    <w:semiHidden/>
    <w:qFormat/>
    <w:uiPriority w:val="99"/>
  </w:style>
  <w:style w:type="character" w:customStyle="1" w:styleId="39">
    <w:name w:val="正文文本缩进 字符1"/>
    <w:basedOn w:val="18"/>
    <w:link w:val="6"/>
    <w:qFormat/>
    <w:uiPriority w:val="0"/>
    <w:rPr>
      <w:rFonts w:ascii="Times New Roman" w:hAnsi="Times New Roman" w:eastAsia="宋体" w:cs="Times New Roman"/>
      <w:b/>
      <w:bCs/>
      <w:sz w:val="24"/>
      <w:szCs w:val="24"/>
    </w:rPr>
  </w:style>
  <w:style w:type="paragraph" w:customStyle="1" w:styleId="4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customStyle="1" w:styleId="41">
    <w:name w:val="制度名称"/>
    <w:basedOn w:val="1"/>
    <w:qFormat/>
    <w:uiPriority w:val="0"/>
    <w:pPr>
      <w:adjustRightInd w:val="0"/>
      <w:snapToGrid w:val="0"/>
      <w:spacing w:beforeLines="100" w:after="200" w:afterLines="50"/>
      <w:jc w:val="center"/>
    </w:pPr>
    <w:rPr>
      <w:rFonts w:ascii="Times New Roman" w:hAnsi="Times New Roman" w:eastAsia="方正小标宋简体" w:cs="Times New Roman"/>
      <w:sz w:val="44"/>
      <w:szCs w:val="24"/>
    </w:rPr>
  </w:style>
  <w:style w:type="paragraph" w:customStyle="1" w:styleId="42">
    <w:name w:val="制度正文"/>
    <w:basedOn w:val="1"/>
    <w:qFormat/>
    <w:uiPriority w:val="0"/>
    <w:pPr>
      <w:adjustRightInd w:val="0"/>
      <w:snapToGrid w:val="0"/>
      <w:spacing w:line="320" w:lineRule="exact"/>
    </w:pPr>
    <w:rPr>
      <w:rFonts w:ascii="Times New Roman" w:hAnsi="Times New Roman" w:eastAsia="宋体" w:cs="Times New Roman"/>
      <w:szCs w:val="24"/>
    </w:rPr>
  </w:style>
  <w:style w:type="paragraph" w:customStyle="1" w:styleId="43">
    <w:name w:val="第Ｘ条"/>
    <w:basedOn w:val="42"/>
    <w:qFormat/>
    <w:uiPriority w:val="0"/>
    <w:pPr>
      <w:ind w:firstLine="0" w:firstLineChars="0"/>
    </w:pPr>
    <w:rPr>
      <w:rFonts w:ascii="宋体" w:hAnsi="宋体" w:eastAsia="黑体" w:cs="宋体"/>
    </w:rPr>
  </w:style>
  <w:style w:type="paragraph" w:styleId="44">
    <w:name w:val="List Paragraph"/>
    <w:basedOn w:val="1"/>
    <w:qFormat/>
    <w:uiPriority w:val="34"/>
    <w:pPr>
      <w:ind w:firstLine="420"/>
    </w:pPr>
  </w:style>
  <w:style w:type="character" w:customStyle="1" w:styleId="45">
    <w:name w:val="标题 3 字符"/>
    <w:basedOn w:val="18"/>
    <w:link w:val="4"/>
    <w:qFormat/>
    <w:uiPriority w:val="9"/>
    <w:rPr>
      <w:rFonts w:eastAsia="微软雅黑"/>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F3FB72AFC74A54884F3484F1E066687" ma:contentTypeVersion="1" ma:contentTypeDescription="新建文档。" ma:contentTypeScope="" ma:versionID="3a5e69abf05f699118e063a810907885">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D757-6E13-4C72-911B-9956109C0BC0}"/>
</file>

<file path=customXml/itemProps2.xml><?xml version="1.0" encoding="utf-8"?>
<ds:datastoreItem xmlns:ds="http://schemas.openxmlformats.org/officeDocument/2006/customXml" ds:itemID="{E7EC185B-FE91-4198-8AA7-E7FFB648BD2B}"/>
</file>

<file path=customXml/itemProps3.xml><?xml version="1.0" encoding="utf-8"?>
<ds:datastoreItem xmlns:ds="http://schemas.openxmlformats.org/officeDocument/2006/customXml" ds:itemID="{10101932-D37B-478E-B1A4-4A52DC9D229C}"/>
</file>

<file path=customXml/itemProps4.xml><?xml version="1.0" encoding="utf-8"?>
<ds:datastoreItem xmlns:ds="http://schemas.openxmlformats.org/officeDocument/2006/customXml" ds:itemID="{978A4EC0-7939-43D8-A6B8-E2DBA5BCF5D7}"/>
</file>

<file path=docProps/app.xml><?xml version="1.0" encoding="utf-8"?>
<Properties xmlns="http://schemas.openxmlformats.org/officeDocument/2006/extended-properties" xmlns:vt="http://schemas.openxmlformats.org/officeDocument/2006/docPropsVTypes">
  <Template>Normal</Template>
  <Company>Sinopec</Company>
  <Pages>14</Pages>
  <Words>892</Words>
  <Characters>5086</Characters>
  <Lines>42</Lines>
  <Paragraphs>11</Paragraphs>
  <TotalTime>69</TotalTime>
  <ScaleCrop>false</ScaleCrop>
  <LinksUpToDate>false</LinksUpToDate>
  <CharactersWithSpaces>5967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赵永春</cp:lastModifiedBy>
  <cp:revision>641</cp:revision>
  <cp:lastPrinted>2025-07-01T01:47:00Z</cp:lastPrinted>
  <dcterms:created xsi:type="dcterms:W3CDTF">2022-03-11T06:20:00Z</dcterms:created>
  <dcterms:modified xsi:type="dcterms:W3CDTF">2025-07-07T08:58:35Z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3FBF8FD976214CBEAC01DA2D2E5A3C6C_13</vt:lpwstr>
  </property>
  <property fmtid="{D5CDD505-2E9C-101B-9397-08002B2CF9AE}" pid="4" name="ContentTypeId">
    <vt:lpwstr>0x010100DF3FB72AFC74A54884F3484F1E066687</vt:lpwstr>
  </property>
</Properties>
</file>